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6A41" w14:textId="77777777" w:rsidR="0064441F" w:rsidRDefault="0064441F" w:rsidP="0064441F">
      <w:pPr>
        <w:spacing w:after="0" w:line="260" w:lineRule="auto"/>
        <w:jc w:val="both"/>
        <w:rPr>
          <w:rFonts w:ascii="Calibri" w:eastAsia="Calibri" w:hAnsi="Calibri" w:cs="Calibri"/>
          <w:lang w:bidi="cs-CZ"/>
        </w:rPr>
      </w:pPr>
    </w:p>
    <w:p w14:paraId="48F1CFA0" w14:textId="46A862B6" w:rsidR="00E347C7" w:rsidRPr="0064441F" w:rsidRDefault="00E347C7" w:rsidP="0064441F">
      <w:pPr>
        <w:spacing w:after="0" w:line="260" w:lineRule="auto"/>
        <w:jc w:val="both"/>
        <w:rPr>
          <w:rFonts w:ascii="Calibri" w:eastAsia="Calibri" w:hAnsi="Calibri" w:cs="Calibri"/>
          <w:lang w:bidi="cs-CZ"/>
        </w:rPr>
      </w:pPr>
      <w:r>
        <w:rPr>
          <w:rFonts w:ascii="Calibri" w:eastAsia="Calibri" w:hAnsi="Calibri" w:cs="Calibri"/>
          <w:lang w:bidi="cs-CZ"/>
        </w:rPr>
        <w:t>Společnost Asmod</w:t>
      </w:r>
      <w:r w:rsidR="009F2AA3">
        <w:rPr>
          <w:rFonts w:ascii="Calibri" w:eastAsia="Calibri" w:hAnsi="Calibri" w:cs="Calibri"/>
          <w:lang w:bidi="cs-CZ"/>
        </w:rPr>
        <w:t>é</w:t>
      </w:r>
      <w:r>
        <w:rPr>
          <w:rFonts w:ascii="Calibri" w:eastAsia="Calibri" w:hAnsi="Calibri" w:cs="Calibri"/>
          <w:lang w:bidi="cs-CZ"/>
        </w:rPr>
        <w:t>e</w:t>
      </w:r>
      <w:r w:rsidR="0064441F">
        <w:rPr>
          <w:rFonts w:ascii="Calibri" w:eastAsia="Calibri" w:hAnsi="Calibri" w:cs="Calibri"/>
          <w:lang w:bidi="cs-CZ"/>
        </w:rPr>
        <w:t xml:space="preserve"> a její dceřiná společnost ADC Blackfire Entertainment, s.r.o. dbají </w:t>
      </w:r>
      <w:r>
        <w:rPr>
          <w:rFonts w:ascii="Calibri" w:eastAsia="Calibri" w:hAnsi="Calibri" w:cs="Calibri"/>
          <w:lang w:bidi="cs-CZ"/>
        </w:rPr>
        <w:t>na ochranu vašeho soukromí. V tomto oznámení o ochraně osobních údajů je uvedeno, jakým způsobem zpracováváme a nakládáme s vašimi osobními údaji, když obchodujeme s vámi nebo vaší společností.</w:t>
      </w:r>
    </w:p>
    <w:p w14:paraId="7FB6F667" w14:textId="77777777" w:rsidR="00E347C7" w:rsidRPr="009F2AA3" w:rsidRDefault="00E347C7" w:rsidP="0064441F">
      <w:pPr>
        <w:pStyle w:val="BodyText1"/>
        <w:spacing w:after="0" w:line="240" w:lineRule="auto"/>
        <w:ind w:left="0"/>
        <w:rPr>
          <w:rFonts w:ascii="Calibri" w:hAnsi="Calibri" w:cs="Calibri"/>
          <w:sz w:val="22"/>
          <w:lang w:val="cs-CZ"/>
        </w:rPr>
      </w:pPr>
    </w:p>
    <w:p w14:paraId="2917BFFC" w14:textId="77777777" w:rsidR="00E347C7" w:rsidRPr="009F2AA3" w:rsidRDefault="00E347C7" w:rsidP="0064441F">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Toto oznámení o ochraně osobních údajů dále objasňuje náš přístup k osobním údajům, které od vás shromažďujeme nebo které jsme o vás získali od třetí osoby, a účely, pro které vaše osobní údaje zpracováváme. Jsou v něm rovněž uvedena vaše práva v souvislosti se zpracováním vašich osobních údajů.</w:t>
      </w:r>
    </w:p>
    <w:p w14:paraId="0F2CF60D" w14:textId="77777777" w:rsidR="00E347C7" w:rsidRPr="009F2AA3" w:rsidRDefault="00E347C7" w:rsidP="0064441F">
      <w:pPr>
        <w:pStyle w:val="BodyText1"/>
        <w:spacing w:after="0" w:line="240" w:lineRule="auto"/>
        <w:ind w:left="0"/>
        <w:rPr>
          <w:rFonts w:ascii="Calibri" w:hAnsi="Calibri" w:cs="Calibri"/>
          <w:sz w:val="22"/>
          <w:lang w:val="cs-CZ"/>
        </w:rPr>
      </w:pPr>
    </w:p>
    <w:p w14:paraId="4AE7F97C" w14:textId="77777777" w:rsidR="00E347C7" w:rsidRPr="009F2AA3" w:rsidRDefault="00E347C7" w:rsidP="0064441F">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Osobní údaje od vás můžeme shromažďovat v rámci naší obchodní činnosti, zejména pokud nás kontaktujete nebo nás požádáte o informace, nebo v souvislosti s vaším vztahem s některým nebo některými našimi zaměstnanci či partnery.</w:t>
      </w:r>
    </w:p>
    <w:p w14:paraId="405ADCB1" w14:textId="77777777" w:rsidR="00E347C7" w:rsidRPr="009F2AA3" w:rsidRDefault="00E347C7" w:rsidP="00E347C7">
      <w:pPr>
        <w:pStyle w:val="BodyText1"/>
        <w:spacing w:after="0" w:line="240" w:lineRule="auto"/>
        <w:ind w:left="0"/>
        <w:rPr>
          <w:rFonts w:ascii="Calibri" w:hAnsi="Calibri" w:cs="Calibri"/>
          <w:sz w:val="22"/>
          <w:lang w:val="cs-CZ"/>
        </w:rPr>
      </w:pPr>
    </w:p>
    <w:p w14:paraId="78D1598C" w14:textId="54868D60" w:rsidR="00E347C7" w:rsidRPr="009F2AA3" w:rsidRDefault="00E347C7" w:rsidP="00E347C7">
      <w:pPr>
        <w:pStyle w:val="BodyText1"/>
        <w:numPr>
          <w:ilvl w:val="0"/>
          <w:numId w:val="4"/>
        </w:numPr>
        <w:spacing w:after="0" w:line="240" w:lineRule="auto"/>
        <w:rPr>
          <w:rFonts w:ascii="Calibri" w:hAnsi="Calibri" w:cs="Calibri"/>
          <w:b/>
          <w:color w:val="481F72"/>
          <w:sz w:val="22"/>
          <w:lang w:val="cs-CZ"/>
        </w:rPr>
      </w:pPr>
      <w:r w:rsidRPr="00F8447E">
        <w:rPr>
          <w:rFonts w:ascii="Calibri" w:eastAsia="Calibri" w:hAnsi="Calibri" w:cs="Calibri"/>
          <w:b/>
          <w:color w:val="481F72"/>
          <w:sz w:val="22"/>
          <w:szCs w:val="22"/>
          <w:lang w:val="cs-CZ" w:bidi="cs-CZ"/>
        </w:rPr>
        <w:t xml:space="preserve">Kdo je odpovědný </w:t>
      </w:r>
      <w:r w:rsidR="009F2AA3">
        <w:rPr>
          <w:rFonts w:ascii="Calibri" w:eastAsia="Calibri" w:hAnsi="Calibri" w:cs="Calibri"/>
          <w:b/>
          <w:color w:val="481F72"/>
          <w:sz w:val="22"/>
          <w:szCs w:val="22"/>
          <w:lang w:val="cs-CZ" w:bidi="cs-CZ"/>
        </w:rPr>
        <w:t xml:space="preserve">za zpracování </w:t>
      </w:r>
      <w:r w:rsidRPr="00F8447E">
        <w:rPr>
          <w:rFonts w:ascii="Calibri" w:eastAsia="Calibri" w:hAnsi="Calibri" w:cs="Calibri"/>
          <w:b/>
          <w:color w:val="481F72"/>
          <w:sz w:val="22"/>
          <w:szCs w:val="22"/>
          <w:lang w:val="cs-CZ" w:bidi="cs-CZ"/>
        </w:rPr>
        <w:t>vaš</w:t>
      </w:r>
      <w:r w:rsidR="009F2AA3">
        <w:rPr>
          <w:rFonts w:ascii="Calibri" w:eastAsia="Calibri" w:hAnsi="Calibri" w:cs="Calibri"/>
          <w:b/>
          <w:color w:val="481F72"/>
          <w:sz w:val="22"/>
          <w:szCs w:val="22"/>
          <w:lang w:val="cs-CZ" w:bidi="cs-CZ"/>
        </w:rPr>
        <w:t>ich</w:t>
      </w:r>
      <w:r w:rsidRPr="00F8447E">
        <w:rPr>
          <w:rFonts w:ascii="Calibri" w:eastAsia="Calibri" w:hAnsi="Calibri" w:cs="Calibri"/>
          <w:b/>
          <w:color w:val="481F72"/>
          <w:sz w:val="22"/>
          <w:szCs w:val="22"/>
          <w:lang w:val="cs-CZ" w:bidi="cs-CZ"/>
        </w:rPr>
        <w:t xml:space="preserve"> osobní</w:t>
      </w:r>
      <w:r w:rsidR="009F2AA3">
        <w:rPr>
          <w:rFonts w:ascii="Calibri" w:eastAsia="Calibri" w:hAnsi="Calibri" w:cs="Calibri"/>
          <w:b/>
          <w:color w:val="481F72"/>
          <w:sz w:val="22"/>
          <w:szCs w:val="22"/>
          <w:lang w:val="cs-CZ" w:bidi="cs-CZ"/>
        </w:rPr>
        <w:t>ch</w:t>
      </w:r>
      <w:r w:rsidRPr="00F8447E">
        <w:rPr>
          <w:rFonts w:ascii="Calibri" w:eastAsia="Calibri" w:hAnsi="Calibri" w:cs="Calibri"/>
          <w:b/>
          <w:color w:val="481F72"/>
          <w:sz w:val="22"/>
          <w:szCs w:val="22"/>
          <w:lang w:val="cs-CZ" w:bidi="cs-CZ"/>
        </w:rPr>
        <w:t xml:space="preserve"> údaj</w:t>
      </w:r>
      <w:r w:rsidR="009F2AA3">
        <w:rPr>
          <w:rFonts w:ascii="Calibri" w:eastAsia="Calibri" w:hAnsi="Calibri" w:cs="Calibri"/>
          <w:b/>
          <w:color w:val="481F72"/>
          <w:sz w:val="22"/>
          <w:szCs w:val="22"/>
          <w:lang w:val="cs-CZ" w:bidi="cs-CZ"/>
        </w:rPr>
        <w:t>ů</w:t>
      </w:r>
      <w:r w:rsidRPr="00F8447E">
        <w:rPr>
          <w:rFonts w:ascii="Calibri" w:eastAsia="Calibri" w:hAnsi="Calibri" w:cs="Calibri"/>
          <w:b/>
          <w:color w:val="481F72"/>
          <w:sz w:val="22"/>
          <w:szCs w:val="22"/>
          <w:lang w:val="cs-CZ" w:bidi="cs-CZ"/>
        </w:rPr>
        <w:t xml:space="preserve">? </w:t>
      </w:r>
    </w:p>
    <w:p w14:paraId="12655B9B" w14:textId="77777777" w:rsidR="00E347C7" w:rsidRPr="009F2AA3" w:rsidRDefault="00E347C7" w:rsidP="00E347C7">
      <w:pPr>
        <w:pStyle w:val="BodyText1"/>
        <w:spacing w:after="0" w:line="240" w:lineRule="auto"/>
        <w:ind w:left="0"/>
        <w:rPr>
          <w:rFonts w:ascii="Calibri" w:hAnsi="Calibri" w:cs="Calibri"/>
          <w:b/>
          <w:color w:val="481F72"/>
          <w:sz w:val="22"/>
          <w:lang w:val="cs-CZ"/>
        </w:rPr>
      </w:pPr>
    </w:p>
    <w:p w14:paraId="5577F3A4" w14:textId="77777777" w:rsidR="00E347C7" w:rsidRPr="009F2AA3" w:rsidRDefault="00E347C7" w:rsidP="00E347C7">
      <w:pPr>
        <w:pStyle w:val="BodyText1"/>
        <w:numPr>
          <w:ilvl w:val="0"/>
          <w:numId w:val="4"/>
        </w:numPr>
        <w:spacing w:after="0" w:line="240" w:lineRule="auto"/>
        <w:rPr>
          <w:rFonts w:ascii="Calibri" w:hAnsi="Calibri" w:cs="Calibri"/>
          <w:b/>
          <w:color w:val="481F72"/>
          <w:sz w:val="22"/>
          <w:lang w:val="cs-CZ"/>
        </w:rPr>
      </w:pPr>
      <w:r w:rsidRPr="00F8447E">
        <w:rPr>
          <w:rFonts w:ascii="Calibri" w:eastAsia="Calibri" w:hAnsi="Calibri" w:cs="Calibri"/>
          <w:b/>
          <w:color w:val="481F72"/>
          <w:sz w:val="22"/>
          <w:szCs w:val="22"/>
          <w:lang w:val="cs-CZ" w:bidi="cs-CZ"/>
        </w:rPr>
        <w:t>Jaké osobní údaje o vás shromažďujeme?</w:t>
      </w:r>
    </w:p>
    <w:p w14:paraId="75CACC77" w14:textId="77777777" w:rsidR="00E347C7" w:rsidRPr="009F2AA3" w:rsidRDefault="00E347C7" w:rsidP="00E347C7">
      <w:pPr>
        <w:pStyle w:val="BodyText1"/>
        <w:spacing w:after="0" w:line="240" w:lineRule="auto"/>
        <w:ind w:left="0"/>
        <w:rPr>
          <w:rFonts w:ascii="Calibri" w:hAnsi="Calibri" w:cs="Calibri"/>
          <w:b/>
          <w:color w:val="481F72"/>
          <w:sz w:val="22"/>
          <w:lang w:val="cs-CZ"/>
        </w:rPr>
      </w:pPr>
    </w:p>
    <w:p w14:paraId="0012F509" w14:textId="77777777" w:rsidR="00E347C7" w:rsidRPr="009F2AA3" w:rsidRDefault="00E347C7" w:rsidP="00E347C7">
      <w:pPr>
        <w:pStyle w:val="BodyText1"/>
        <w:numPr>
          <w:ilvl w:val="0"/>
          <w:numId w:val="4"/>
        </w:numPr>
        <w:spacing w:after="0" w:line="240" w:lineRule="auto"/>
        <w:rPr>
          <w:rFonts w:ascii="Calibri" w:hAnsi="Calibri" w:cs="Calibri"/>
          <w:b/>
          <w:color w:val="481F72"/>
          <w:sz w:val="22"/>
          <w:lang w:val="cs-CZ"/>
        </w:rPr>
      </w:pPr>
      <w:bookmarkStart w:id="0" w:name="_Ref514170683"/>
      <w:bookmarkStart w:id="1" w:name="_Ref513730090"/>
      <w:r w:rsidRPr="00F8447E">
        <w:rPr>
          <w:rFonts w:ascii="Calibri" w:eastAsia="Calibri" w:hAnsi="Calibri" w:cs="Calibri"/>
          <w:b/>
          <w:color w:val="481F72"/>
          <w:sz w:val="22"/>
          <w:szCs w:val="22"/>
          <w:lang w:val="cs-CZ" w:bidi="cs-CZ"/>
        </w:rPr>
        <w:t>Jakým způsobem užíváme vaše osobní údaje?</w:t>
      </w:r>
      <w:bookmarkEnd w:id="0"/>
      <w:r w:rsidRPr="00F8447E">
        <w:rPr>
          <w:rFonts w:ascii="Calibri" w:eastAsia="Calibri" w:hAnsi="Calibri" w:cs="Calibri"/>
          <w:b/>
          <w:color w:val="481F72"/>
          <w:sz w:val="22"/>
          <w:szCs w:val="22"/>
          <w:lang w:val="cs-CZ" w:bidi="cs-CZ"/>
        </w:rPr>
        <w:t xml:space="preserve"> </w:t>
      </w:r>
    </w:p>
    <w:p w14:paraId="724EFADC" w14:textId="77777777" w:rsidR="00E347C7" w:rsidRPr="009F2AA3" w:rsidRDefault="00E347C7" w:rsidP="00E347C7">
      <w:pPr>
        <w:pStyle w:val="BodyText1"/>
        <w:spacing w:after="0" w:line="240" w:lineRule="auto"/>
        <w:ind w:left="0"/>
        <w:rPr>
          <w:rFonts w:ascii="Calibri" w:hAnsi="Calibri" w:cs="Calibri"/>
          <w:b/>
          <w:color w:val="481F72"/>
          <w:sz w:val="22"/>
          <w:lang w:val="cs-CZ"/>
        </w:rPr>
      </w:pPr>
    </w:p>
    <w:bookmarkEnd w:id="1"/>
    <w:p w14:paraId="5AFACAA6" w14:textId="77777777" w:rsidR="00E347C7" w:rsidRPr="009F2AA3" w:rsidRDefault="00E347C7" w:rsidP="00E347C7">
      <w:pPr>
        <w:pStyle w:val="BodyText1"/>
        <w:numPr>
          <w:ilvl w:val="0"/>
          <w:numId w:val="4"/>
        </w:numPr>
        <w:spacing w:after="0" w:line="240" w:lineRule="auto"/>
        <w:rPr>
          <w:rFonts w:ascii="Calibri" w:hAnsi="Calibri" w:cs="Calibri"/>
          <w:b/>
          <w:color w:val="481F72"/>
          <w:sz w:val="22"/>
          <w:lang w:val="cs-CZ"/>
        </w:rPr>
      </w:pPr>
      <w:r w:rsidRPr="00F8447E">
        <w:rPr>
          <w:rFonts w:ascii="Calibri" w:eastAsia="Calibri" w:hAnsi="Calibri" w:cs="Calibri"/>
          <w:b/>
          <w:color w:val="481F72"/>
          <w:sz w:val="22"/>
          <w:szCs w:val="22"/>
          <w:lang w:val="cs-CZ" w:bidi="cs-CZ"/>
        </w:rPr>
        <w:t xml:space="preserve">Komu sdělujeme vaše osobní údaje? </w:t>
      </w:r>
    </w:p>
    <w:p w14:paraId="623D2C2D" w14:textId="77777777" w:rsidR="00E347C7" w:rsidRPr="009F2AA3" w:rsidRDefault="00E347C7" w:rsidP="00E347C7">
      <w:pPr>
        <w:pStyle w:val="BodyText1"/>
        <w:spacing w:after="0" w:line="240" w:lineRule="auto"/>
        <w:ind w:left="0"/>
        <w:rPr>
          <w:rFonts w:ascii="Calibri" w:hAnsi="Calibri" w:cs="Calibri"/>
          <w:b/>
          <w:color w:val="481F72"/>
          <w:sz w:val="22"/>
          <w:lang w:val="cs-CZ"/>
        </w:rPr>
      </w:pPr>
    </w:p>
    <w:p w14:paraId="5FD4AD70" w14:textId="77777777" w:rsidR="00E347C7" w:rsidRPr="009F2AA3" w:rsidRDefault="00E347C7" w:rsidP="00E347C7">
      <w:pPr>
        <w:pStyle w:val="BodyText1"/>
        <w:numPr>
          <w:ilvl w:val="0"/>
          <w:numId w:val="4"/>
        </w:numPr>
        <w:spacing w:after="0" w:line="240" w:lineRule="auto"/>
        <w:rPr>
          <w:rFonts w:ascii="Calibri" w:hAnsi="Calibri" w:cs="Calibri"/>
          <w:b/>
          <w:color w:val="481F72"/>
          <w:sz w:val="22"/>
          <w:lang w:val="cs-CZ"/>
        </w:rPr>
      </w:pPr>
      <w:r w:rsidRPr="00F8447E">
        <w:rPr>
          <w:rFonts w:ascii="Calibri" w:eastAsia="Calibri" w:hAnsi="Calibri" w:cs="Calibri"/>
          <w:b/>
          <w:color w:val="481F72"/>
          <w:sz w:val="22"/>
          <w:szCs w:val="22"/>
          <w:lang w:val="cs-CZ" w:bidi="cs-CZ"/>
        </w:rPr>
        <w:t xml:space="preserve">Jak dlouho uchováváme vaše osobní údaje? </w:t>
      </w:r>
    </w:p>
    <w:p w14:paraId="7D0E7B86" w14:textId="77777777" w:rsidR="00E347C7" w:rsidRPr="009F2AA3" w:rsidRDefault="00E347C7" w:rsidP="00E347C7">
      <w:pPr>
        <w:pStyle w:val="BodyText1"/>
        <w:spacing w:after="0" w:line="240" w:lineRule="auto"/>
        <w:rPr>
          <w:rFonts w:ascii="Calibri" w:hAnsi="Calibri" w:cs="Calibri"/>
          <w:b/>
          <w:color w:val="481F72"/>
          <w:sz w:val="22"/>
          <w:lang w:val="cs-CZ"/>
        </w:rPr>
      </w:pPr>
    </w:p>
    <w:p w14:paraId="2FA5BBB7" w14:textId="77777777" w:rsidR="00E347C7" w:rsidRPr="00F8447E" w:rsidRDefault="00E347C7" w:rsidP="00E347C7">
      <w:pPr>
        <w:pStyle w:val="BodyText1"/>
        <w:numPr>
          <w:ilvl w:val="0"/>
          <w:numId w:val="4"/>
        </w:numPr>
        <w:spacing w:after="0" w:line="240" w:lineRule="auto"/>
        <w:rPr>
          <w:rFonts w:ascii="Calibri" w:hAnsi="Calibri" w:cs="Calibri"/>
          <w:b/>
          <w:color w:val="481F72"/>
          <w:sz w:val="22"/>
        </w:rPr>
      </w:pPr>
      <w:r w:rsidRPr="00F8447E">
        <w:rPr>
          <w:rFonts w:ascii="Calibri" w:eastAsia="Calibri" w:hAnsi="Calibri" w:cs="Calibri"/>
          <w:b/>
          <w:color w:val="481F72"/>
          <w:sz w:val="22"/>
          <w:szCs w:val="22"/>
          <w:lang w:val="cs-CZ" w:bidi="cs-CZ"/>
        </w:rPr>
        <w:t>Zabezpečení vašich osobních údajů</w:t>
      </w:r>
    </w:p>
    <w:p w14:paraId="041F3506" w14:textId="77777777" w:rsidR="00E347C7" w:rsidRPr="00F8447E" w:rsidRDefault="00E347C7" w:rsidP="00E347C7">
      <w:pPr>
        <w:pStyle w:val="BodyText1"/>
        <w:spacing w:after="0" w:line="240" w:lineRule="auto"/>
        <w:ind w:left="0"/>
        <w:rPr>
          <w:rFonts w:ascii="Calibri" w:hAnsi="Calibri" w:cs="Calibri"/>
          <w:b/>
          <w:color w:val="481F72"/>
          <w:sz w:val="22"/>
          <w:lang w:val="en-US"/>
        </w:rPr>
      </w:pPr>
    </w:p>
    <w:p w14:paraId="3C41DCFB" w14:textId="77777777" w:rsidR="00E347C7" w:rsidRPr="00F8447E" w:rsidRDefault="00E347C7" w:rsidP="00E347C7">
      <w:pPr>
        <w:pStyle w:val="BodyText1"/>
        <w:numPr>
          <w:ilvl w:val="0"/>
          <w:numId w:val="4"/>
        </w:numPr>
        <w:spacing w:after="0" w:line="240" w:lineRule="auto"/>
        <w:rPr>
          <w:rFonts w:ascii="Calibri" w:hAnsi="Calibri" w:cs="Calibri"/>
          <w:b/>
          <w:color w:val="481F72"/>
          <w:sz w:val="22"/>
          <w:lang w:val="en-US"/>
        </w:rPr>
      </w:pPr>
      <w:r w:rsidRPr="00F8447E">
        <w:rPr>
          <w:rFonts w:ascii="Calibri" w:eastAsia="Calibri" w:hAnsi="Calibri" w:cs="Calibri"/>
          <w:b/>
          <w:color w:val="481F72"/>
          <w:sz w:val="22"/>
          <w:szCs w:val="22"/>
          <w:lang w:val="cs-CZ" w:bidi="cs-CZ"/>
        </w:rPr>
        <w:t xml:space="preserve">Jaká máte práva? </w:t>
      </w:r>
    </w:p>
    <w:p w14:paraId="45C74CB2" w14:textId="77777777" w:rsidR="00E347C7" w:rsidRPr="00F8447E" w:rsidRDefault="00E347C7" w:rsidP="00E347C7">
      <w:pPr>
        <w:pStyle w:val="BodyText1"/>
        <w:spacing w:after="0" w:line="240" w:lineRule="auto"/>
        <w:ind w:left="0"/>
        <w:rPr>
          <w:rFonts w:ascii="Calibri" w:hAnsi="Calibri" w:cs="Calibri"/>
          <w:b/>
          <w:color w:val="481F72"/>
          <w:sz w:val="22"/>
          <w:lang w:val="en-US"/>
        </w:rPr>
      </w:pPr>
    </w:p>
    <w:p w14:paraId="09D61565" w14:textId="77777777" w:rsidR="00E347C7" w:rsidRPr="00F8447E" w:rsidRDefault="00E347C7" w:rsidP="00E347C7">
      <w:pPr>
        <w:pStyle w:val="BodyText1"/>
        <w:numPr>
          <w:ilvl w:val="0"/>
          <w:numId w:val="4"/>
        </w:numPr>
        <w:spacing w:after="0" w:line="240" w:lineRule="auto"/>
        <w:rPr>
          <w:rFonts w:ascii="Calibri" w:hAnsi="Calibri" w:cs="Calibri"/>
          <w:b/>
          <w:color w:val="481F72"/>
          <w:sz w:val="22"/>
          <w:lang w:val="en-US"/>
        </w:rPr>
      </w:pPr>
      <w:r w:rsidRPr="00F8447E">
        <w:rPr>
          <w:rFonts w:ascii="Calibri" w:eastAsia="Calibri" w:hAnsi="Calibri" w:cs="Calibri"/>
          <w:b/>
          <w:color w:val="481F72"/>
          <w:sz w:val="22"/>
          <w:szCs w:val="22"/>
          <w:lang w:val="cs-CZ" w:bidi="cs-CZ"/>
        </w:rPr>
        <w:t>Kontaktní údaje a stížnosti</w:t>
      </w:r>
    </w:p>
    <w:p w14:paraId="74FF772A" w14:textId="77777777" w:rsidR="00E347C7" w:rsidRPr="00F8447E" w:rsidRDefault="00E347C7" w:rsidP="00E347C7">
      <w:pPr>
        <w:pStyle w:val="BodyText1"/>
        <w:spacing w:after="0" w:line="240" w:lineRule="auto"/>
        <w:ind w:left="0"/>
        <w:rPr>
          <w:rFonts w:ascii="Calibri" w:hAnsi="Calibri" w:cs="Calibri"/>
          <w:b/>
          <w:color w:val="481F72"/>
          <w:sz w:val="22"/>
          <w:lang w:val="en-US"/>
        </w:rPr>
      </w:pPr>
    </w:p>
    <w:p w14:paraId="078B7E4C" w14:textId="77777777" w:rsidR="00E347C7" w:rsidRPr="00F8447E" w:rsidRDefault="00E347C7" w:rsidP="00E347C7">
      <w:pPr>
        <w:pStyle w:val="BodyText1"/>
        <w:numPr>
          <w:ilvl w:val="0"/>
          <w:numId w:val="4"/>
        </w:numPr>
        <w:spacing w:after="0" w:line="240" w:lineRule="auto"/>
        <w:rPr>
          <w:rFonts w:ascii="Calibri" w:hAnsi="Calibri" w:cs="Calibri"/>
          <w:b/>
          <w:color w:val="481F72"/>
          <w:sz w:val="22"/>
          <w:lang w:val="en-US"/>
        </w:rPr>
      </w:pPr>
      <w:r w:rsidRPr="00F8447E">
        <w:rPr>
          <w:rFonts w:ascii="Calibri" w:eastAsia="Calibri" w:hAnsi="Calibri" w:cs="Calibri"/>
          <w:b/>
          <w:color w:val="481F72"/>
          <w:sz w:val="22"/>
          <w:szCs w:val="22"/>
          <w:lang w:val="cs-CZ" w:bidi="cs-CZ"/>
        </w:rPr>
        <w:t>Změny tohoto oznámení o ochraně osobních údajů</w:t>
      </w:r>
    </w:p>
    <w:p w14:paraId="0D78DCCA" w14:textId="77777777" w:rsidR="00E347C7" w:rsidRDefault="00E347C7" w:rsidP="00E347C7">
      <w:pPr>
        <w:pStyle w:val="BodyText1"/>
        <w:spacing w:after="0" w:line="240" w:lineRule="auto"/>
        <w:ind w:left="0"/>
        <w:rPr>
          <w:rFonts w:ascii="Calibri" w:hAnsi="Calibri" w:cs="Calibri"/>
          <w:sz w:val="22"/>
          <w:lang w:val="en-US"/>
        </w:rPr>
      </w:pPr>
      <w:r>
        <w:rPr>
          <w:rFonts w:ascii="Calibri" w:eastAsia="Calibri" w:hAnsi="Calibri" w:cs="Calibri"/>
          <w:sz w:val="22"/>
          <w:szCs w:val="22"/>
          <w:lang w:val="cs-CZ" w:bidi="cs-CZ"/>
        </w:rPr>
        <w:t xml:space="preserve"> </w:t>
      </w:r>
    </w:p>
    <w:p w14:paraId="70BAE72E" w14:textId="0B72CBF0" w:rsidR="00E347C7" w:rsidRDefault="00E347C7" w:rsidP="00E347C7">
      <w:pPr>
        <w:pStyle w:val="BodyText1"/>
        <w:numPr>
          <w:ilvl w:val="0"/>
          <w:numId w:val="2"/>
        </w:numPr>
        <w:shd w:val="clear" w:color="auto" w:fill="481F72"/>
        <w:spacing w:after="0" w:line="240" w:lineRule="auto"/>
        <w:ind w:left="284" w:hanging="284"/>
        <w:rPr>
          <w:rFonts w:ascii="Calibri" w:hAnsi="Calibri" w:cs="Calibri"/>
          <w:b/>
          <w:color w:val="FFFFFF" w:themeColor="background1"/>
          <w:sz w:val="22"/>
          <w:szCs w:val="22"/>
        </w:rPr>
      </w:pPr>
      <w:r>
        <w:rPr>
          <w:rFonts w:ascii="Calibri" w:eastAsia="Calibri" w:hAnsi="Calibri" w:cs="Calibri"/>
          <w:b/>
          <w:color w:val="FFFFFF" w:themeColor="background1"/>
          <w:sz w:val="22"/>
          <w:szCs w:val="22"/>
          <w:lang w:val="cs-CZ" w:bidi="cs-CZ"/>
        </w:rPr>
        <w:t>Kdo je odpovědný</w:t>
      </w:r>
      <w:r w:rsidR="009F2AA3">
        <w:rPr>
          <w:rFonts w:ascii="Calibri" w:eastAsia="Calibri" w:hAnsi="Calibri" w:cs="Calibri"/>
          <w:b/>
          <w:color w:val="FFFFFF" w:themeColor="background1"/>
          <w:sz w:val="22"/>
          <w:szCs w:val="22"/>
          <w:lang w:val="cs-CZ" w:bidi="cs-CZ"/>
        </w:rPr>
        <w:t xml:space="preserve"> za zpracování vašich </w:t>
      </w:r>
      <w:r>
        <w:rPr>
          <w:rFonts w:ascii="Calibri" w:eastAsia="Calibri" w:hAnsi="Calibri" w:cs="Calibri"/>
          <w:b/>
          <w:color w:val="FFFFFF" w:themeColor="background1"/>
          <w:sz w:val="22"/>
          <w:szCs w:val="22"/>
          <w:lang w:val="cs-CZ" w:bidi="cs-CZ"/>
        </w:rPr>
        <w:t>osobní</w:t>
      </w:r>
      <w:r w:rsidR="009F2AA3">
        <w:rPr>
          <w:rFonts w:ascii="Calibri" w:eastAsia="Calibri" w:hAnsi="Calibri" w:cs="Calibri"/>
          <w:b/>
          <w:color w:val="FFFFFF" w:themeColor="background1"/>
          <w:sz w:val="22"/>
          <w:szCs w:val="22"/>
          <w:lang w:val="cs-CZ" w:bidi="cs-CZ"/>
        </w:rPr>
        <w:t>ch</w:t>
      </w:r>
      <w:r>
        <w:rPr>
          <w:rFonts w:ascii="Calibri" w:eastAsia="Calibri" w:hAnsi="Calibri" w:cs="Calibri"/>
          <w:b/>
          <w:color w:val="FFFFFF" w:themeColor="background1"/>
          <w:sz w:val="22"/>
          <w:szCs w:val="22"/>
          <w:lang w:val="cs-CZ" w:bidi="cs-CZ"/>
        </w:rPr>
        <w:t xml:space="preserve"> údaj</w:t>
      </w:r>
      <w:r w:rsidR="009F2AA3">
        <w:rPr>
          <w:rFonts w:ascii="Calibri" w:eastAsia="Calibri" w:hAnsi="Calibri" w:cs="Calibri"/>
          <w:b/>
          <w:color w:val="FFFFFF" w:themeColor="background1"/>
          <w:sz w:val="22"/>
          <w:szCs w:val="22"/>
          <w:lang w:val="cs-CZ" w:bidi="cs-CZ"/>
        </w:rPr>
        <w:t>ů</w:t>
      </w:r>
      <w:r>
        <w:rPr>
          <w:rFonts w:ascii="Calibri" w:eastAsia="Calibri" w:hAnsi="Calibri" w:cs="Calibri"/>
          <w:b/>
          <w:color w:val="FFFFFF" w:themeColor="background1"/>
          <w:sz w:val="22"/>
          <w:szCs w:val="22"/>
          <w:lang w:val="cs-CZ" w:bidi="cs-CZ"/>
        </w:rPr>
        <w:t xml:space="preserve">? </w:t>
      </w:r>
    </w:p>
    <w:p w14:paraId="4D43B996" w14:textId="77777777" w:rsidR="00E347C7" w:rsidRDefault="00E347C7" w:rsidP="00E347C7">
      <w:pPr>
        <w:pStyle w:val="BodyText1"/>
        <w:spacing w:after="0" w:line="240" w:lineRule="auto"/>
        <w:ind w:left="0"/>
        <w:rPr>
          <w:rFonts w:ascii="Calibri" w:hAnsi="Calibri" w:cs="Calibri"/>
          <w:sz w:val="22"/>
          <w:lang w:val="en-US"/>
        </w:rPr>
      </w:pPr>
    </w:p>
    <w:p w14:paraId="68ED9AF6" w14:textId="69CDE2BF" w:rsidR="009F2AA3" w:rsidRDefault="009F2AA3" w:rsidP="009F2AA3">
      <w:pPr>
        <w:pStyle w:val="BodyText1"/>
        <w:spacing w:after="0" w:line="240" w:lineRule="auto"/>
        <w:ind w:left="0"/>
        <w:rPr>
          <w:rFonts w:ascii="Calibri" w:hAnsi="Calibri" w:cs="Calibri"/>
          <w:sz w:val="22"/>
          <w:lang w:val="en-US"/>
        </w:rPr>
      </w:pPr>
      <w:r>
        <w:rPr>
          <w:rFonts w:ascii="Calibri" w:eastAsia="Calibri" w:hAnsi="Calibri" w:cs="Calibri"/>
          <w:sz w:val="22"/>
          <w:szCs w:val="22"/>
          <w:lang w:val="cs-CZ" w:bidi="cs-CZ"/>
        </w:rPr>
        <w:t xml:space="preserve">Správcem vašich osobních údajů je ADC Blackfire Entertainment, s.r.o., se sídlem na adrese Novozámecká 4/495, 198 00 Praha 9, Česká republika, identifikační číslo společnosti: </w:t>
      </w:r>
      <w:r w:rsidRPr="00391340">
        <w:rPr>
          <w:rFonts w:ascii="Calibri" w:eastAsia="Calibri" w:hAnsi="Calibri" w:cs="Calibri"/>
          <w:sz w:val="22"/>
          <w:szCs w:val="22"/>
          <w:lang w:val="cs-CZ" w:bidi="cs-CZ"/>
        </w:rPr>
        <w:t>25788418</w:t>
      </w:r>
      <w:r w:rsidR="0040505B">
        <w:rPr>
          <w:rFonts w:ascii="Calibri" w:eastAsia="Calibri" w:hAnsi="Calibri" w:cs="Calibri"/>
          <w:sz w:val="22"/>
          <w:szCs w:val="22"/>
          <w:lang w:val="cs-CZ" w:bidi="cs-CZ"/>
        </w:rPr>
        <w:t xml:space="preserve">, zapsaná v Obchodním rejstříku vedeném Městským soudem v Praze, oddíl C, vložka 70317 </w:t>
      </w:r>
      <w:r>
        <w:rPr>
          <w:rFonts w:ascii="Calibri" w:eastAsia="Calibri" w:hAnsi="Calibri" w:cs="Calibri"/>
          <w:sz w:val="22"/>
          <w:szCs w:val="22"/>
          <w:lang w:val="cs-CZ" w:bidi="cs-CZ"/>
        </w:rPr>
        <w:t xml:space="preserve">(dále </w:t>
      </w:r>
      <w:r w:rsidR="0040505B">
        <w:rPr>
          <w:rFonts w:ascii="Calibri" w:eastAsia="Calibri" w:hAnsi="Calibri" w:cs="Calibri"/>
          <w:sz w:val="22"/>
          <w:szCs w:val="22"/>
          <w:lang w:val="cs-CZ" w:bidi="cs-CZ"/>
        </w:rPr>
        <w:t xml:space="preserve">též </w:t>
      </w:r>
      <w:r>
        <w:rPr>
          <w:rFonts w:ascii="Calibri" w:eastAsia="Calibri" w:hAnsi="Calibri" w:cs="Calibri"/>
          <w:sz w:val="22"/>
          <w:szCs w:val="22"/>
          <w:lang w:val="cs-CZ" w:bidi="cs-CZ"/>
        </w:rPr>
        <w:t xml:space="preserve">„naše společnost“). </w:t>
      </w:r>
    </w:p>
    <w:p w14:paraId="64342A0D" w14:textId="77777777" w:rsidR="00E347C7" w:rsidRDefault="00E347C7" w:rsidP="00E347C7">
      <w:pPr>
        <w:pStyle w:val="BodyText1"/>
        <w:spacing w:after="0" w:line="240" w:lineRule="auto"/>
        <w:ind w:left="0"/>
        <w:rPr>
          <w:rFonts w:ascii="Calibri" w:hAnsi="Calibri" w:cs="Calibri"/>
          <w:sz w:val="22"/>
          <w:lang w:val="en-US"/>
        </w:rPr>
      </w:pPr>
    </w:p>
    <w:p w14:paraId="403E28A3" w14:textId="77777777" w:rsidR="00E347C7" w:rsidRDefault="00E347C7" w:rsidP="00E347C7">
      <w:pPr>
        <w:pStyle w:val="BodyText1"/>
        <w:numPr>
          <w:ilvl w:val="0"/>
          <w:numId w:val="2"/>
        </w:numPr>
        <w:shd w:val="clear" w:color="auto" w:fill="481F72"/>
        <w:spacing w:after="0" w:line="240" w:lineRule="auto"/>
        <w:ind w:left="284" w:hanging="284"/>
        <w:rPr>
          <w:rFonts w:ascii="Calibri" w:hAnsi="Calibri" w:cs="Calibri"/>
          <w:b/>
          <w:color w:val="FFFFFF" w:themeColor="background1"/>
          <w:sz w:val="22"/>
          <w:szCs w:val="22"/>
        </w:rPr>
      </w:pPr>
      <w:r>
        <w:rPr>
          <w:rFonts w:ascii="Calibri" w:eastAsia="Calibri" w:hAnsi="Calibri" w:cs="Calibri"/>
          <w:b/>
          <w:color w:val="FFFFFF" w:themeColor="background1"/>
          <w:sz w:val="22"/>
          <w:szCs w:val="22"/>
          <w:lang w:val="cs-CZ" w:bidi="cs-CZ"/>
        </w:rPr>
        <w:t xml:space="preserve">Jaké osobní údaje o vás shromažďujeme? </w:t>
      </w:r>
    </w:p>
    <w:p w14:paraId="2BA9CEFB" w14:textId="77777777" w:rsidR="00E347C7" w:rsidRDefault="00E347C7" w:rsidP="00E347C7">
      <w:pPr>
        <w:pStyle w:val="BodyText1"/>
        <w:spacing w:after="0" w:line="240" w:lineRule="auto"/>
        <w:ind w:left="0"/>
        <w:rPr>
          <w:rFonts w:ascii="Calibri" w:hAnsi="Calibri" w:cs="Calibri"/>
          <w:sz w:val="22"/>
          <w:lang w:val="en-US"/>
        </w:rPr>
      </w:pPr>
    </w:p>
    <w:p w14:paraId="2C763DE3" w14:textId="77777777" w:rsidR="00E347C7" w:rsidRDefault="00E347C7" w:rsidP="00E347C7">
      <w:pPr>
        <w:pStyle w:val="BodyText1"/>
        <w:spacing w:after="0" w:line="240" w:lineRule="auto"/>
        <w:ind w:left="0"/>
        <w:rPr>
          <w:rFonts w:ascii="Calibri" w:hAnsi="Calibri" w:cs="Calibri"/>
          <w:sz w:val="22"/>
          <w:lang w:val="en-US"/>
        </w:rPr>
      </w:pPr>
      <w:r>
        <w:rPr>
          <w:rFonts w:ascii="Calibri" w:eastAsia="Calibri" w:hAnsi="Calibri" w:cs="Calibri"/>
          <w:sz w:val="22"/>
          <w:szCs w:val="22"/>
          <w:lang w:val="cs-CZ" w:bidi="cs-CZ"/>
        </w:rPr>
        <w:t xml:space="preserve">Údaje, které o vás shromažďujeme, zahrnují zejména: </w:t>
      </w:r>
    </w:p>
    <w:p w14:paraId="4F310AFA" w14:textId="77777777" w:rsidR="00E347C7" w:rsidRDefault="00E347C7" w:rsidP="00E347C7">
      <w:pPr>
        <w:pStyle w:val="BodyText1"/>
        <w:spacing w:after="0" w:line="240" w:lineRule="auto"/>
        <w:ind w:left="0"/>
        <w:rPr>
          <w:rFonts w:ascii="Calibri" w:hAnsi="Calibri" w:cs="Calibri"/>
          <w:sz w:val="22"/>
          <w:lang w:val="en-US"/>
        </w:rPr>
      </w:pPr>
    </w:p>
    <w:p w14:paraId="028E6E80" w14:textId="7E2BEE63" w:rsidR="00804C91" w:rsidRPr="0040505B" w:rsidRDefault="0040505B" w:rsidP="00804C91">
      <w:pPr>
        <w:pStyle w:val="BodyText1"/>
        <w:numPr>
          <w:ilvl w:val="0"/>
          <w:numId w:val="5"/>
        </w:numPr>
        <w:spacing w:after="0" w:line="240" w:lineRule="auto"/>
        <w:rPr>
          <w:rFonts w:ascii="Calibri" w:hAnsi="Calibri" w:cs="Calibri"/>
          <w:sz w:val="22"/>
          <w:lang w:val="cs-CZ"/>
        </w:rPr>
      </w:pPr>
      <w:r w:rsidRPr="0040505B">
        <w:rPr>
          <w:rFonts w:ascii="Calibri" w:hAnsi="Calibri" w:cs="Calibri"/>
          <w:sz w:val="22"/>
          <w:lang w:val="cs-CZ"/>
        </w:rPr>
        <w:t>jméno a pracovní pozice,</w:t>
      </w:r>
    </w:p>
    <w:p w14:paraId="4D6B03E1" w14:textId="3081DC35" w:rsidR="00804C91" w:rsidRPr="0040505B" w:rsidRDefault="0040505B" w:rsidP="00804C91">
      <w:pPr>
        <w:pStyle w:val="BodyText1"/>
        <w:numPr>
          <w:ilvl w:val="0"/>
          <w:numId w:val="5"/>
        </w:numPr>
        <w:spacing w:after="0" w:line="240" w:lineRule="auto"/>
        <w:rPr>
          <w:rFonts w:ascii="Calibri" w:hAnsi="Calibri" w:cs="Calibri"/>
          <w:sz w:val="22"/>
          <w:lang w:val="cs-CZ"/>
        </w:rPr>
      </w:pPr>
      <w:r w:rsidRPr="0040505B">
        <w:rPr>
          <w:rFonts w:ascii="Calibri" w:hAnsi="Calibri" w:cs="Calibri"/>
          <w:sz w:val="22"/>
          <w:lang w:val="cs-CZ"/>
        </w:rPr>
        <w:t>kontaktní údaje včetně totožnosti a kontaktních údajů společnosti, pro kterou pracujete, a vaší e-mailové ad</w:t>
      </w:r>
      <w:r>
        <w:rPr>
          <w:rFonts w:ascii="Calibri" w:hAnsi="Calibri" w:cs="Calibri"/>
          <w:sz w:val="22"/>
          <w:lang w:val="cs-CZ"/>
        </w:rPr>
        <w:t>r</w:t>
      </w:r>
      <w:r w:rsidRPr="0040505B">
        <w:rPr>
          <w:rFonts w:ascii="Calibri" w:hAnsi="Calibri" w:cs="Calibri"/>
          <w:sz w:val="22"/>
          <w:lang w:val="cs-CZ"/>
        </w:rPr>
        <w:t>esy</w:t>
      </w:r>
    </w:p>
    <w:p w14:paraId="26D4E076" w14:textId="77777777" w:rsidR="00E347C7" w:rsidRPr="0040505B" w:rsidRDefault="00E347C7" w:rsidP="00E347C7">
      <w:pPr>
        <w:pStyle w:val="BodyText1"/>
        <w:numPr>
          <w:ilvl w:val="0"/>
          <w:numId w:val="5"/>
        </w:numPr>
        <w:spacing w:after="0" w:line="240" w:lineRule="auto"/>
        <w:rPr>
          <w:rFonts w:ascii="Calibri" w:hAnsi="Calibri" w:cs="Calibri"/>
          <w:sz w:val="22"/>
          <w:lang w:val="cs-CZ"/>
        </w:rPr>
      </w:pPr>
      <w:r w:rsidRPr="0040505B">
        <w:rPr>
          <w:rFonts w:ascii="Calibri" w:eastAsia="Calibri" w:hAnsi="Calibri" w:cs="Calibri"/>
          <w:sz w:val="22"/>
          <w:szCs w:val="22"/>
          <w:lang w:val="cs-CZ" w:bidi="cs-CZ"/>
        </w:rPr>
        <w:lastRenderedPageBreak/>
        <w:t>fakturační a platební údaje,</w:t>
      </w:r>
    </w:p>
    <w:p w14:paraId="4FB3CEA1" w14:textId="46444D13" w:rsidR="00E347C7" w:rsidRPr="0040505B" w:rsidRDefault="00E347C7" w:rsidP="00E347C7">
      <w:pPr>
        <w:pStyle w:val="BodyText1"/>
        <w:numPr>
          <w:ilvl w:val="0"/>
          <w:numId w:val="5"/>
        </w:numPr>
        <w:spacing w:after="0" w:line="240" w:lineRule="auto"/>
        <w:rPr>
          <w:rFonts w:ascii="Calibri" w:hAnsi="Calibri" w:cs="Calibri"/>
          <w:sz w:val="22"/>
          <w:lang w:val="en-US"/>
        </w:rPr>
      </w:pPr>
      <w:r>
        <w:rPr>
          <w:rFonts w:ascii="Calibri" w:eastAsia="Calibri" w:hAnsi="Calibri" w:cs="Calibri"/>
          <w:sz w:val="22"/>
          <w:szCs w:val="22"/>
          <w:lang w:val="cs-CZ" w:bidi="cs-CZ"/>
        </w:rPr>
        <w:t>informace, které nám poskytnete pro účely účasti na jednáních a akcích, včetně požadavků na stravování,</w:t>
      </w:r>
    </w:p>
    <w:p w14:paraId="1342B726" w14:textId="737354D6" w:rsidR="007B14A6" w:rsidRPr="007B14A6" w:rsidRDefault="0040505B" w:rsidP="007B14A6">
      <w:pPr>
        <w:pStyle w:val="BodyText1"/>
        <w:numPr>
          <w:ilvl w:val="0"/>
          <w:numId w:val="5"/>
        </w:numPr>
        <w:spacing w:after="0" w:line="240" w:lineRule="auto"/>
        <w:rPr>
          <w:rFonts w:ascii="Calibri" w:hAnsi="Calibri" w:cs="Calibri"/>
          <w:sz w:val="22"/>
          <w:lang w:val="en-US"/>
        </w:rPr>
      </w:pPr>
      <w:r>
        <w:rPr>
          <w:rFonts w:ascii="Calibri" w:eastAsia="Calibri" w:hAnsi="Calibri" w:cs="Calibri"/>
          <w:sz w:val="22"/>
          <w:szCs w:val="22"/>
          <w:lang w:val="cs-CZ" w:bidi="cs-CZ"/>
        </w:rPr>
        <w:t>údaje, které nám sdělíte v souvislosti s poskytováním služeb</w:t>
      </w:r>
      <w:r w:rsidR="007B14A6">
        <w:rPr>
          <w:rFonts w:ascii="Calibri" w:eastAsia="Calibri" w:hAnsi="Calibri" w:cs="Calibri"/>
          <w:sz w:val="22"/>
          <w:szCs w:val="22"/>
          <w:lang w:val="cs-CZ" w:bidi="cs-CZ"/>
        </w:rPr>
        <w:t xml:space="preserve"> nám</w:t>
      </w:r>
      <w:r>
        <w:rPr>
          <w:rFonts w:ascii="Calibri" w:eastAsia="Calibri" w:hAnsi="Calibri" w:cs="Calibri"/>
          <w:sz w:val="22"/>
          <w:szCs w:val="22"/>
          <w:lang w:val="cs-CZ" w:bidi="cs-CZ"/>
        </w:rPr>
        <w:t xml:space="preserve">, </w:t>
      </w:r>
      <w:r w:rsidR="007B14A6">
        <w:rPr>
          <w:rFonts w:ascii="Calibri" w:eastAsia="Calibri" w:hAnsi="Calibri" w:cs="Calibri"/>
          <w:sz w:val="22"/>
          <w:szCs w:val="22"/>
          <w:lang w:val="cs-CZ" w:bidi="cs-CZ"/>
        </w:rPr>
        <w:t>které</w:t>
      </w:r>
      <w:r>
        <w:rPr>
          <w:rFonts w:ascii="Calibri" w:eastAsia="Calibri" w:hAnsi="Calibri" w:cs="Calibri"/>
          <w:sz w:val="22"/>
          <w:szCs w:val="22"/>
          <w:lang w:val="cs-CZ" w:bidi="cs-CZ"/>
        </w:rPr>
        <w:t xml:space="preserve"> závisí na povaze </w:t>
      </w:r>
      <w:r w:rsidR="007B14A6">
        <w:rPr>
          <w:rFonts w:ascii="Calibri" w:eastAsia="Calibri" w:hAnsi="Calibri" w:cs="Calibri"/>
          <w:sz w:val="22"/>
          <w:szCs w:val="22"/>
          <w:lang w:val="cs-CZ" w:bidi="cs-CZ"/>
        </w:rPr>
        <w:t>našich pokynů pro vás,</w:t>
      </w:r>
    </w:p>
    <w:p w14:paraId="400AE66E" w14:textId="1F859FE4" w:rsidR="00E347C7" w:rsidRPr="009F2AA3" w:rsidRDefault="00E347C7" w:rsidP="00E347C7">
      <w:pPr>
        <w:pStyle w:val="BodyText1"/>
        <w:numPr>
          <w:ilvl w:val="0"/>
          <w:numId w:val="5"/>
        </w:numPr>
        <w:spacing w:after="0" w:line="240" w:lineRule="auto"/>
        <w:rPr>
          <w:rFonts w:ascii="Calibri" w:hAnsi="Calibri" w:cs="Calibri"/>
          <w:sz w:val="22"/>
          <w:lang w:val="cs-CZ"/>
        </w:rPr>
      </w:pPr>
      <w:r>
        <w:rPr>
          <w:rFonts w:ascii="Calibri" w:eastAsia="Calibri" w:hAnsi="Calibri" w:cs="Calibri"/>
          <w:sz w:val="22"/>
          <w:szCs w:val="22"/>
          <w:lang w:val="cs-CZ" w:bidi="cs-CZ"/>
        </w:rPr>
        <w:t>relevantní informace vyžadované předpisy o předcházení legalizaci výnosů z trestné činnosti a předpisy o předcházení korupci v souvislosti se zpracováním osobních údajů pro účely prověřování dodavatelů</w:t>
      </w:r>
      <w:r w:rsidR="009F2AA3">
        <w:rPr>
          <w:rFonts w:ascii="Calibri" w:eastAsia="Calibri" w:hAnsi="Calibri" w:cs="Calibri"/>
          <w:sz w:val="22"/>
          <w:szCs w:val="22"/>
          <w:lang w:val="cs-CZ" w:bidi="cs-CZ"/>
        </w:rPr>
        <w:t xml:space="preserve"> </w:t>
      </w:r>
      <w:r>
        <w:rPr>
          <w:rFonts w:ascii="Calibri" w:eastAsia="Calibri" w:hAnsi="Calibri" w:cs="Calibri"/>
          <w:sz w:val="22"/>
          <w:szCs w:val="22"/>
          <w:lang w:val="cs-CZ" w:bidi="cs-CZ"/>
        </w:rPr>
        <w:t>prováděného v rámci našich postupů při navazování vztahů</w:t>
      </w:r>
      <w:r w:rsidR="009F2AA3">
        <w:rPr>
          <w:rFonts w:ascii="Calibri" w:eastAsia="Calibri" w:hAnsi="Calibri" w:cs="Calibri"/>
          <w:sz w:val="22"/>
          <w:szCs w:val="22"/>
          <w:lang w:val="cs-CZ" w:bidi="cs-CZ"/>
        </w:rPr>
        <w:t xml:space="preserve"> s dodavateli. </w:t>
      </w:r>
      <w:r>
        <w:rPr>
          <w:rFonts w:ascii="Calibri" w:eastAsia="Calibri" w:hAnsi="Calibri" w:cs="Calibri"/>
          <w:sz w:val="22"/>
          <w:szCs w:val="22"/>
          <w:lang w:val="cs-CZ" w:bidi="cs-CZ"/>
        </w:rPr>
        <w:t>To může zahrnovat dokumenty, které nám předložíte, a případně informace získané od třetích osob na internetu nebo jinde,</w:t>
      </w:r>
    </w:p>
    <w:p w14:paraId="7D36F208" w14:textId="77777777" w:rsidR="00E347C7" w:rsidRDefault="00E347C7" w:rsidP="00E347C7">
      <w:pPr>
        <w:pStyle w:val="BodyText1"/>
        <w:numPr>
          <w:ilvl w:val="0"/>
          <w:numId w:val="5"/>
        </w:numPr>
        <w:spacing w:after="0" w:line="240" w:lineRule="auto"/>
        <w:rPr>
          <w:rFonts w:ascii="Calibri" w:hAnsi="Calibri" w:cs="Calibri"/>
          <w:sz w:val="22"/>
          <w:lang w:val="en-US"/>
        </w:rPr>
      </w:pPr>
      <w:r>
        <w:rPr>
          <w:rFonts w:ascii="Calibri" w:eastAsia="Calibri" w:hAnsi="Calibri" w:cs="Calibri"/>
          <w:sz w:val="22"/>
          <w:szCs w:val="22"/>
          <w:lang w:val="cs-CZ" w:bidi="cs-CZ"/>
        </w:rPr>
        <w:t>jiné informace relevantní pro poskytování služeb.</w:t>
      </w:r>
    </w:p>
    <w:p w14:paraId="3FF02893" w14:textId="77777777" w:rsidR="00E347C7" w:rsidRDefault="00E347C7" w:rsidP="00E347C7">
      <w:pPr>
        <w:pStyle w:val="BodyText1"/>
        <w:spacing w:after="0" w:line="240" w:lineRule="auto"/>
        <w:ind w:left="0"/>
        <w:rPr>
          <w:rFonts w:ascii="Calibri" w:hAnsi="Calibri" w:cs="Calibri"/>
          <w:sz w:val="22"/>
          <w:lang w:val="en-US"/>
        </w:rPr>
      </w:pPr>
    </w:p>
    <w:p w14:paraId="7B51590E" w14:textId="77777777" w:rsidR="00E347C7" w:rsidRDefault="00E347C7" w:rsidP="00E347C7">
      <w:pPr>
        <w:pStyle w:val="BodyText1"/>
        <w:numPr>
          <w:ilvl w:val="0"/>
          <w:numId w:val="2"/>
        </w:numPr>
        <w:shd w:val="clear" w:color="auto" w:fill="481F72"/>
        <w:spacing w:after="0" w:line="240" w:lineRule="auto"/>
        <w:ind w:left="284" w:hanging="284"/>
        <w:rPr>
          <w:rFonts w:ascii="Calibri" w:hAnsi="Calibri" w:cs="Calibri"/>
          <w:b/>
          <w:color w:val="FFFFFF" w:themeColor="background1"/>
          <w:sz w:val="22"/>
          <w:szCs w:val="22"/>
        </w:rPr>
      </w:pPr>
      <w:r>
        <w:rPr>
          <w:rFonts w:ascii="Calibri" w:eastAsia="Calibri" w:hAnsi="Calibri" w:cs="Calibri"/>
          <w:b/>
          <w:color w:val="FFFFFF" w:themeColor="background1"/>
          <w:sz w:val="22"/>
          <w:szCs w:val="22"/>
          <w:lang w:val="cs-CZ" w:bidi="cs-CZ"/>
        </w:rPr>
        <w:t xml:space="preserve">Jakým způsobem užíváme vaše osobní údaje? </w:t>
      </w:r>
    </w:p>
    <w:p w14:paraId="7AD25D20" w14:textId="77777777" w:rsidR="00E347C7" w:rsidRDefault="00E347C7" w:rsidP="00E347C7">
      <w:pPr>
        <w:pStyle w:val="Steps"/>
        <w:numPr>
          <w:ilvl w:val="0"/>
          <w:numId w:val="0"/>
        </w:numPr>
        <w:spacing w:after="0"/>
        <w:rPr>
          <w:rFonts w:cs="Calibri"/>
          <w:b w:val="0"/>
          <w:color w:val="auto"/>
          <w:lang w:val="en-US"/>
        </w:rPr>
      </w:pPr>
    </w:p>
    <w:p w14:paraId="734B9C51" w14:textId="09E348AE" w:rsidR="00E347C7" w:rsidRPr="009F2AA3" w:rsidRDefault="00E347C7" w:rsidP="00E347C7">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 xml:space="preserve">Vaše osobní údaje užíváme pro níže uvedené účely. Kdykoli zpracováváme vaše osobní údaje, činíme tak na základě zákonného „důvodu“ (respektive právního základu) pro zpracování, který je uveden </w:t>
      </w:r>
      <w:r w:rsidR="009F2AA3">
        <w:rPr>
          <w:rFonts w:ascii="Calibri" w:eastAsia="Calibri" w:hAnsi="Calibri" w:cs="Calibri"/>
          <w:sz w:val="22"/>
          <w:szCs w:val="22"/>
          <w:lang w:val="cs-CZ" w:bidi="cs-CZ"/>
        </w:rPr>
        <w:t xml:space="preserve">v tabulce </w:t>
      </w:r>
      <w:r>
        <w:rPr>
          <w:rFonts w:ascii="Calibri" w:eastAsia="Calibri" w:hAnsi="Calibri" w:cs="Calibri"/>
          <w:sz w:val="22"/>
          <w:szCs w:val="22"/>
          <w:lang w:val="cs-CZ" w:bidi="cs-CZ"/>
        </w:rPr>
        <w:t>níže.</w:t>
      </w:r>
    </w:p>
    <w:p w14:paraId="36B8CDD5" w14:textId="77777777" w:rsidR="00E347C7" w:rsidRPr="009F2AA3" w:rsidRDefault="00E347C7" w:rsidP="00E347C7">
      <w:pPr>
        <w:pStyle w:val="BodyText1"/>
        <w:spacing w:after="0" w:line="240" w:lineRule="auto"/>
        <w:ind w:left="0"/>
        <w:rPr>
          <w:rFonts w:ascii="Calibri" w:hAnsi="Calibri" w:cs="Calibri"/>
          <w:sz w:val="22"/>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305"/>
        <w:gridCol w:w="4301"/>
      </w:tblGrid>
      <w:tr w:rsidR="00E347C7" w14:paraId="6997B78F" w14:textId="77777777" w:rsidTr="00A94523">
        <w:trPr>
          <w:tblHeader/>
        </w:trPr>
        <w:tc>
          <w:tcPr>
            <w:tcW w:w="468" w:type="dxa"/>
            <w:tcBorders>
              <w:top w:val="nil"/>
              <w:left w:val="nil"/>
            </w:tcBorders>
            <w:shd w:val="clear" w:color="auto" w:fill="auto"/>
          </w:tcPr>
          <w:p w14:paraId="6ABD2856" w14:textId="77777777" w:rsidR="00E347C7" w:rsidRPr="009F2AA3" w:rsidRDefault="00E347C7" w:rsidP="00A94523">
            <w:pPr>
              <w:spacing w:after="0"/>
              <w:ind w:left="737"/>
              <w:jc w:val="center"/>
              <w:rPr>
                <w:rFonts w:ascii="Calibri" w:hAnsi="Calibri"/>
                <w:b/>
                <w:lang w:eastAsia="en-GB"/>
              </w:rPr>
            </w:pPr>
          </w:p>
        </w:tc>
        <w:tc>
          <w:tcPr>
            <w:tcW w:w="4387" w:type="dxa"/>
            <w:shd w:val="clear" w:color="auto" w:fill="481F72"/>
          </w:tcPr>
          <w:p w14:paraId="75C161C7" w14:textId="77777777" w:rsidR="00E347C7" w:rsidRDefault="00E347C7" w:rsidP="00A94523">
            <w:pPr>
              <w:pStyle w:val="BodyText1"/>
              <w:spacing w:after="0" w:line="240" w:lineRule="auto"/>
              <w:ind w:left="0"/>
              <w:jc w:val="center"/>
              <w:rPr>
                <w:rFonts w:ascii="Calibri" w:hAnsi="Calibri" w:cs="Calibri"/>
                <w:b/>
                <w:sz w:val="22"/>
                <w:lang w:val="en-US"/>
              </w:rPr>
            </w:pPr>
            <w:r>
              <w:rPr>
                <w:rFonts w:ascii="Calibri" w:eastAsia="Calibri" w:hAnsi="Calibri" w:cs="Calibri"/>
                <w:b/>
                <w:sz w:val="22"/>
                <w:szCs w:val="22"/>
                <w:lang w:val="cs-CZ" w:bidi="cs-CZ"/>
              </w:rPr>
              <w:t xml:space="preserve">Účel zpracování </w:t>
            </w:r>
          </w:p>
        </w:tc>
        <w:tc>
          <w:tcPr>
            <w:tcW w:w="4387" w:type="dxa"/>
            <w:shd w:val="clear" w:color="auto" w:fill="481F72"/>
          </w:tcPr>
          <w:p w14:paraId="16D0F6C6" w14:textId="77777777" w:rsidR="00E347C7" w:rsidRDefault="00E347C7" w:rsidP="00A94523">
            <w:pPr>
              <w:pStyle w:val="BodyText1"/>
              <w:spacing w:after="0" w:line="240" w:lineRule="auto"/>
              <w:ind w:left="0"/>
              <w:jc w:val="center"/>
              <w:rPr>
                <w:rFonts w:ascii="Calibri" w:hAnsi="Calibri" w:cs="Calibri"/>
                <w:b/>
                <w:sz w:val="22"/>
                <w:lang w:val="en-US"/>
              </w:rPr>
            </w:pPr>
            <w:r>
              <w:rPr>
                <w:rFonts w:ascii="Calibri" w:eastAsia="Calibri" w:hAnsi="Calibri" w:cs="Calibri"/>
                <w:b/>
                <w:sz w:val="22"/>
                <w:szCs w:val="22"/>
                <w:lang w:val="cs-CZ" w:bidi="cs-CZ"/>
              </w:rPr>
              <w:t>Právní základ</w:t>
            </w:r>
          </w:p>
        </w:tc>
      </w:tr>
      <w:tr w:rsidR="00E347C7" w:rsidRPr="00E347C7" w14:paraId="7E6C09B1" w14:textId="77777777" w:rsidTr="00A94523">
        <w:tc>
          <w:tcPr>
            <w:tcW w:w="468" w:type="dxa"/>
            <w:shd w:val="clear" w:color="auto" w:fill="auto"/>
          </w:tcPr>
          <w:p w14:paraId="7C69DA8A" w14:textId="77777777" w:rsidR="00E347C7" w:rsidRDefault="00E347C7" w:rsidP="00E347C7">
            <w:pPr>
              <w:numPr>
                <w:ilvl w:val="0"/>
                <w:numId w:val="3"/>
              </w:numPr>
              <w:spacing w:after="0"/>
              <w:jc w:val="both"/>
              <w:rPr>
                <w:rFonts w:ascii="Calibri" w:hAnsi="Calibri"/>
                <w:b/>
                <w:lang w:val="fr-BE" w:eastAsia="en-GB"/>
              </w:rPr>
            </w:pPr>
          </w:p>
        </w:tc>
        <w:tc>
          <w:tcPr>
            <w:tcW w:w="4387" w:type="dxa"/>
            <w:shd w:val="clear" w:color="auto" w:fill="auto"/>
          </w:tcPr>
          <w:p w14:paraId="03F1C810" w14:textId="7A2A1E35" w:rsidR="00E347C7" w:rsidRPr="009F2AA3" w:rsidRDefault="00E347C7" w:rsidP="00A94523">
            <w:pPr>
              <w:pStyle w:val="BodyText1"/>
              <w:spacing w:after="0" w:line="240" w:lineRule="auto"/>
              <w:ind w:left="0"/>
              <w:rPr>
                <w:rFonts w:ascii="Calibri" w:hAnsi="Calibri" w:cs="Calibri"/>
                <w:sz w:val="22"/>
                <w:lang w:val="fr-BE"/>
              </w:rPr>
            </w:pPr>
            <w:r>
              <w:rPr>
                <w:rFonts w:ascii="Calibri" w:eastAsia="Calibri" w:hAnsi="Calibri" w:cs="Calibri"/>
                <w:sz w:val="22"/>
                <w:szCs w:val="22"/>
                <w:lang w:val="cs-CZ" w:bidi="cs-CZ"/>
              </w:rPr>
              <w:t xml:space="preserve">Za účelem výkonu administrativních činností souvisejících se smlouvami (včetně jejich plnění), objednávkami, přijímáním dodávek, fakturami, platbami, účetnictvím v souvislosti se správou účtů </w:t>
            </w:r>
            <w:r w:rsidR="007B14A6">
              <w:rPr>
                <w:rFonts w:ascii="Calibri" w:eastAsia="Calibri" w:hAnsi="Calibri" w:cs="Calibri"/>
                <w:sz w:val="22"/>
                <w:szCs w:val="22"/>
                <w:lang w:val="cs-CZ" w:bidi="cs-CZ"/>
              </w:rPr>
              <w:t>dodavatelů</w:t>
            </w:r>
            <w:r>
              <w:rPr>
                <w:rFonts w:ascii="Calibri" w:eastAsia="Calibri" w:hAnsi="Calibri" w:cs="Calibri"/>
                <w:sz w:val="22"/>
                <w:szCs w:val="22"/>
                <w:lang w:val="cs-CZ" w:bidi="cs-CZ"/>
              </w:rPr>
              <w:t xml:space="preserve"> apod. </w:t>
            </w:r>
          </w:p>
        </w:tc>
        <w:tc>
          <w:tcPr>
            <w:tcW w:w="4387" w:type="dxa"/>
            <w:shd w:val="clear" w:color="auto" w:fill="auto"/>
          </w:tcPr>
          <w:p w14:paraId="6D94BEE3" w14:textId="04FBD824" w:rsidR="00E347C7" w:rsidRPr="009F2AA3" w:rsidRDefault="00E347C7" w:rsidP="00A94523">
            <w:pPr>
              <w:pStyle w:val="BodyText1"/>
              <w:spacing w:after="0" w:line="240" w:lineRule="auto"/>
              <w:ind w:left="0"/>
              <w:rPr>
                <w:rFonts w:ascii="Calibri" w:hAnsi="Calibri" w:cs="Calibri"/>
                <w:sz w:val="22"/>
                <w:lang w:val="fr-BE"/>
              </w:rPr>
            </w:pPr>
            <w:r>
              <w:rPr>
                <w:rFonts w:ascii="Calibri" w:eastAsia="Calibri" w:hAnsi="Calibri" w:cs="Calibri"/>
                <w:sz w:val="22"/>
                <w:szCs w:val="22"/>
                <w:lang w:val="cs-CZ" w:bidi="cs-CZ"/>
              </w:rPr>
              <w:t xml:space="preserve">Toto zpracování je nezbytné pro plnění smlouvy mezi vámi a společností </w:t>
            </w:r>
            <w:r w:rsidR="007B14A6">
              <w:rPr>
                <w:rFonts w:ascii="Calibri" w:eastAsia="Calibri" w:hAnsi="Calibri" w:cs="Calibri"/>
                <w:sz w:val="22"/>
                <w:szCs w:val="22"/>
                <w:lang w:val="cs-CZ" w:bidi="cs-CZ"/>
              </w:rPr>
              <w:t>ADC Blackfire Ent</w:t>
            </w:r>
            <w:r>
              <w:rPr>
                <w:rFonts w:ascii="Calibri" w:eastAsia="Calibri" w:hAnsi="Calibri" w:cs="Calibri"/>
                <w:sz w:val="22"/>
                <w:szCs w:val="22"/>
                <w:lang w:val="cs-CZ" w:bidi="cs-CZ"/>
              </w:rPr>
              <w:t xml:space="preserve">. </w:t>
            </w:r>
          </w:p>
        </w:tc>
      </w:tr>
      <w:tr w:rsidR="00E347C7" w:rsidRPr="00E347C7" w14:paraId="4DCE0278" w14:textId="77777777" w:rsidTr="00A94523">
        <w:tc>
          <w:tcPr>
            <w:tcW w:w="468" w:type="dxa"/>
            <w:shd w:val="clear" w:color="auto" w:fill="auto"/>
          </w:tcPr>
          <w:p w14:paraId="11BCB5A1" w14:textId="77777777" w:rsidR="00E347C7" w:rsidRPr="009F2AA3" w:rsidRDefault="00E347C7" w:rsidP="00E347C7">
            <w:pPr>
              <w:numPr>
                <w:ilvl w:val="0"/>
                <w:numId w:val="3"/>
              </w:numPr>
              <w:spacing w:after="0"/>
              <w:jc w:val="both"/>
              <w:rPr>
                <w:rFonts w:ascii="Calibri" w:hAnsi="Calibri"/>
                <w:b/>
                <w:lang w:val="fr-BE" w:eastAsia="en-GB"/>
              </w:rPr>
            </w:pPr>
          </w:p>
        </w:tc>
        <w:tc>
          <w:tcPr>
            <w:tcW w:w="4387" w:type="dxa"/>
            <w:shd w:val="clear" w:color="auto" w:fill="auto"/>
          </w:tcPr>
          <w:p w14:paraId="0F908B60" w14:textId="77777777" w:rsidR="00E347C7" w:rsidRPr="009F2AA3" w:rsidRDefault="00E347C7" w:rsidP="00A94523">
            <w:pPr>
              <w:pStyle w:val="BodyText1"/>
              <w:spacing w:after="0" w:line="240" w:lineRule="auto"/>
              <w:ind w:left="0"/>
              <w:rPr>
                <w:rFonts w:ascii="Calibri" w:hAnsi="Calibri" w:cs="Calibri"/>
                <w:sz w:val="22"/>
                <w:lang w:val="fr-BE"/>
              </w:rPr>
            </w:pPr>
            <w:r>
              <w:rPr>
                <w:rFonts w:ascii="Calibri" w:eastAsia="Calibri" w:hAnsi="Calibri" w:cs="Calibri"/>
                <w:sz w:val="22"/>
                <w:szCs w:val="22"/>
                <w:lang w:val="cs-CZ" w:bidi="cs-CZ"/>
              </w:rPr>
              <w:t>Za účelem přípravy a vyhotovení platebních nástrojů (šeky, cizí směnky, příkazy k výplatě, vlastní směnky).</w:t>
            </w:r>
          </w:p>
        </w:tc>
        <w:tc>
          <w:tcPr>
            <w:tcW w:w="4387" w:type="dxa"/>
            <w:shd w:val="clear" w:color="auto" w:fill="auto"/>
          </w:tcPr>
          <w:p w14:paraId="2067EBCE" w14:textId="4818AD00" w:rsidR="00E347C7" w:rsidRPr="009F2AA3" w:rsidRDefault="00E347C7" w:rsidP="00A94523">
            <w:pPr>
              <w:pStyle w:val="BodyText1"/>
              <w:spacing w:after="0" w:line="240" w:lineRule="auto"/>
              <w:ind w:left="0"/>
              <w:rPr>
                <w:rFonts w:ascii="Calibri" w:hAnsi="Calibri" w:cs="Calibri"/>
                <w:sz w:val="22"/>
                <w:lang w:val="fr-BE"/>
              </w:rPr>
            </w:pPr>
            <w:r>
              <w:rPr>
                <w:rFonts w:ascii="Calibri" w:eastAsia="Calibri" w:hAnsi="Calibri" w:cs="Calibri"/>
                <w:sz w:val="22"/>
                <w:szCs w:val="22"/>
                <w:lang w:val="cs-CZ" w:bidi="cs-CZ"/>
              </w:rPr>
              <w:t xml:space="preserve">Toto zpracování je nezbytné pro plnění smlouvy mezi vámi a společností </w:t>
            </w:r>
            <w:r w:rsidR="007B14A6">
              <w:rPr>
                <w:rFonts w:ascii="Calibri" w:eastAsia="Calibri" w:hAnsi="Calibri" w:cs="Calibri"/>
                <w:sz w:val="22"/>
                <w:szCs w:val="22"/>
                <w:lang w:val="cs-CZ" w:bidi="cs-CZ"/>
              </w:rPr>
              <w:t>ADC Blackfire Ent.</w:t>
            </w:r>
            <w:r>
              <w:rPr>
                <w:rFonts w:ascii="Calibri" w:eastAsia="Calibri" w:hAnsi="Calibri" w:cs="Calibri"/>
                <w:sz w:val="22"/>
                <w:szCs w:val="22"/>
                <w:lang w:val="cs-CZ" w:bidi="cs-CZ"/>
              </w:rPr>
              <w:t xml:space="preserve"> </w:t>
            </w:r>
          </w:p>
        </w:tc>
      </w:tr>
      <w:tr w:rsidR="00E347C7" w:rsidRPr="00E347C7" w14:paraId="16A1C96D" w14:textId="77777777" w:rsidTr="00A94523">
        <w:tc>
          <w:tcPr>
            <w:tcW w:w="468" w:type="dxa"/>
            <w:shd w:val="clear" w:color="auto" w:fill="auto"/>
          </w:tcPr>
          <w:p w14:paraId="73419E1E" w14:textId="77777777" w:rsidR="00E347C7" w:rsidRPr="009F2AA3" w:rsidRDefault="00E347C7" w:rsidP="00E347C7">
            <w:pPr>
              <w:numPr>
                <w:ilvl w:val="0"/>
                <w:numId w:val="3"/>
              </w:numPr>
              <w:spacing w:after="0"/>
              <w:jc w:val="both"/>
              <w:rPr>
                <w:rFonts w:ascii="Calibri" w:hAnsi="Calibri"/>
                <w:b/>
                <w:lang w:val="fr-BE" w:eastAsia="en-GB"/>
              </w:rPr>
            </w:pPr>
          </w:p>
        </w:tc>
        <w:tc>
          <w:tcPr>
            <w:tcW w:w="4387" w:type="dxa"/>
            <w:shd w:val="clear" w:color="auto" w:fill="auto"/>
          </w:tcPr>
          <w:p w14:paraId="375BCDA6" w14:textId="2E279C72" w:rsidR="00E347C7" w:rsidRDefault="00E347C7" w:rsidP="00A94523">
            <w:pPr>
              <w:pStyle w:val="BodyText1"/>
              <w:spacing w:after="0" w:line="240" w:lineRule="auto"/>
              <w:ind w:left="0"/>
              <w:rPr>
                <w:rFonts w:ascii="Calibri" w:hAnsi="Calibri" w:cs="Calibri"/>
                <w:sz w:val="22"/>
                <w:lang w:val="en-US"/>
              </w:rPr>
            </w:pPr>
            <w:r>
              <w:rPr>
                <w:rFonts w:ascii="Calibri" w:eastAsia="Calibri" w:hAnsi="Calibri" w:cs="Calibri"/>
                <w:sz w:val="22"/>
                <w:szCs w:val="22"/>
                <w:lang w:val="cs-CZ" w:bidi="cs-CZ"/>
              </w:rPr>
              <w:t xml:space="preserve">Za účelem zpracování finančních statistik a statistik obratu pro jednotlivé </w:t>
            </w:r>
            <w:r w:rsidR="009F2AA3">
              <w:rPr>
                <w:rFonts w:ascii="Calibri" w:eastAsia="Calibri" w:hAnsi="Calibri" w:cs="Calibri"/>
                <w:sz w:val="22"/>
                <w:szCs w:val="22"/>
                <w:lang w:val="cs-CZ" w:bidi="cs-CZ"/>
              </w:rPr>
              <w:t>dodavatele</w:t>
            </w:r>
            <w:r>
              <w:rPr>
                <w:rFonts w:ascii="Calibri" w:eastAsia="Calibri" w:hAnsi="Calibri" w:cs="Calibri"/>
                <w:sz w:val="22"/>
                <w:szCs w:val="22"/>
                <w:lang w:val="cs-CZ" w:bidi="cs-CZ"/>
              </w:rPr>
              <w:t>.</w:t>
            </w:r>
          </w:p>
        </w:tc>
        <w:tc>
          <w:tcPr>
            <w:tcW w:w="4387" w:type="dxa"/>
            <w:shd w:val="clear" w:color="auto" w:fill="auto"/>
          </w:tcPr>
          <w:p w14:paraId="4173E840" w14:textId="6F67F667" w:rsidR="00E347C7" w:rsidRDefault="00E347C7" w:rsidP="00A94523">
            <w:pPr>
              <w:pStyle w:val="BodyText1"/>
              <w:spacing w:after="0" w:line="240" w:lineRule="auto"/>
              <w:ind w:left="0"/>
              <w:rPr>
                <w:rFonts w:ascii="Calibri" w:hAnsi="Calibri" w:cs="Calibri"/>
                <w:sz w:val="22"/>
                <w:lang w:val="en-US"/>
              </w:rPr>
            </w:pPr>
            <w:r>
              <w:rPr>
                <w:rFonts w:ascii="Calibri" w:eastAsia="Calibri" w:hAnsi="Calibri" w:cs="Calibri"/>
                <w:sz w:val="22"/>
                <w:szCs w:val="22"/>
                <w:lang w:val="cs-CZ" w:bidi="cs-CZ"/>
              </w:rPr>
              <w:t>Domníváme se, že máme legitimní zájem na zpracovávání analýz své činnosti jako podkladu pro přijímání obchodních rozhodnutí.</w:t>
            </w:r>
          </w:p>
        </w:tc>
      </w:tr>
      <w:tr w:rsidR="00E347C7" w:rsidRPr="00E347C7" w14:paraId="60BDECA4" w14:textId="77777777" w:rsidTr="00A94523">
        <w:tc>
          <w:tcPr>
            <w:tcW w:w="468" w:type="dxa"/>
            <w:shd w:val="clear" w:color="auto" w:fill="auto"/>
          </w:tcPr>
          <w:p w14:paraId="57B91CD5" w14:textId="77777777" w:rsidR="00E347C7" w:rsidRDefault="00E347C7" w:rsidP="00E347C7">
            <w:pPr>
              <w:numPr>
                <w:ilvl w:val="0"/>
                <w:numId w:val="3"/>
              </w:numPr>
              <w:spacing w:after="0"/>
              <w:jc w:val="both"/>
              <w:rPr>
                <w:rFonts w:ascii="Calibri" w:hAnsi="Calibri"/>
                <w:b/>
                <w:lang w:val="en-GB" w:eastAsia="en-GB"/>
              </w:rPr>
            </w:pPr>
          </w:p>
        </w:tc>
        <w:tc>
          <w:tcPr>
            <w:tcW w:w="4387" w:type="dxa"/>
            <w:shd w:val="clear" w:color="auto" w:fill="auto"/>
          </w:tcPr>
          <w:p w14:paraId="73940718" w14:textId="135A29D5" w:rsidR="00E347C7" w:rsidRDefault="00E347C7" w:rsidP="00A94523">
            <w:pPr>
              <w:pStyle w:val="BodyText1"/>
              <w:spacing w:after="0" w:line="240" w:lineRule="auto"/>
              <w:ind w:left="0"/>
              <w:rPr>
                <w:rFonts w:ascii="Calibri" w:hAnsi="Calibri" w:cs="Calibri"/>
                <w:sz w:val="22"/>
                <w:lang w:val="en-US"/>
              </w:rPr>
            </w:pPr>
            <w:r>
              <w:rPr>
                <w:rFonts w:ascii="Calibri" w:eastAsia="Calibri" w:hAnsi="Calibri" w:cs="Calibri"/>
                <w:sz w:val="22"/>
                <w:szCs w:val="22"/>
                <w:lang w:val="cs-CZ" w:bidi="cs-CZ"/>
              </w:rPr>
              <w:t xml:space="preserve">Za účelem výběru </w:t>
            </w:r>
            <w:r w:rsidR="009F2AA3">
              <w:rPr>
                <w:rFonts w:ascii="Calibri" w:eastAsia="Calibri" w:hAnsi="Calibri" w:cs="Calibri"/>
                <w:sz w:val="22"/>
                <w:szCs w:val="22"/>
                <w:lang w:val="cs-CZ" w:bidi="cs-CZ"/>
              </w:rPr>
              <w:t>dodavatelů</w:t>
            </w:r>
            <w:r>
              <w:rPr>
                <w:rFonts w:ascii="Calibri" w:eastAsia="Calibri" w:hAnsi="Calibri" w:cs="Calibri"/>
                <w:sz w:val="22"/>
                <w:szCs w:val="22"/>
                <w:lang w:val="cs-CZ" w:bidi="cs-CZ"/>
              </w:rPr>
              <w:t xml:space="preserve"> pro potřeby společnosti </w:t>
            </w:r>
            <w:r w:rsidR="007B14A6">
              <w:rPr>
                <w:rFonts w:ascii="Calibri" w:eastAsia="Calibri" w:hAnsi="Calibri" w:cs="Calibri"/>
                <w:sz w:val="22"/>
                <w:szCs w:val="22"/>
                <w:lang w:val="cs-CZ" w:bidi="cs-CZ"/>
              </w:rPr>
              <w:t>ADC Blackfire Ent.</w:t>
            </w:r>
          </w:p>
        </w:tc>
        <w:tc>
          <w:tcPr>
            <w:tcW w:w="4387" w:type="dxa"/>
            <w:shd w:val="clear" w:color="auto" w:fill="auto"/>
          </w:tcPr>
          <w:p w14:paraId="272C1211" w14:textId="23A82DFD" w:rsidR="00E347C7" w:rsidRDefault="00E347C7" w:rsidP="00A94523">
            <w:pPr>
              <w:pStyle w:val="BodyText1"/>
              <w:spacing w:after="0" w:line="240" w:lineRule="auto"/>
              <w:ind w:left="0"/>
              <w:rPr>
                <w:rFonts w:ascii="Calibri" w:hAnsi="Calibri" w:cs="Calibri"/>
                <w:sz w:val="22"/>
                <w:lang w:val="en-US"/>
              </w:rPr>
            </w:pPr>
            <w:r>
              <w:rPr>
                <w:rFonts w:ascii="Calibri" w:eastAsia="Calibri" w:hAnsi="Calibri" w:cs="Calibri"/>
                <w:sz w:val="22"/>
                <w:szCs w:val="22"/>
                <w:lang w:val="cs-CZ" w:bidi="cs-CZ"/>
              </w:rPr>
              <w:t xml:space="preserve">Domníváme se, že máme oprávněný zájem na vedení seznamu našich </w:t>
            </w:r>
            <w:r w:rsidR="007B14A6">
              <w:rPr>
                <w:rFonts w:ascii="Calibri" w:eastAsia="Calibri" w:hAnsi="Calibri" w:cs="Calibri"/>
                <w:sz w:val="22"/>
                <w:szCs w:val="22"/>
                <w:lang w:val="cs-CZ" w:bidi="cs-CZ"/>
              </w:rPr>
              <w:t>dodavatelů</w:t>
            </w:r>
            <w:r>
              <w:rPr>
                <w:rFonts w:ascii="Calibri" w:eastAsia="Calibri" w:hAnsi="Calibri" w:cs="Calibri"/>
                <w:sz w:val="22"/>
                <w:szCs w:val="22"/>
                <w:lang w:val="cs-CZ" w:bidi="cs-CZ"/>
              </w:rPr>
              <w:t xml:space="preserve"> pro potřeby naší obchodní činnosti.</w:t>
            </w:r>
          </w:p>
        </w:tc>
      </w:tr>
      <w:tr w:rsidR="00E347C7" w:rsidRPr="00E347C7" w14:paraId="3F31025C" w14:textId="77777777" w:rsidTr="00A94523">
        <w:tc>
          <w:tcPr>
            <w:tcW w:w="468" w:type="dxa"/>
            <w:shd w:val="clear" w:color="auto" w:fill="auto"/>
          </w:tcPr>
          <w:p w14:paraId="712C40F1" w14:textId="77777777" w:rsidR="00E347C7" w:rsidRDefault="00E347C7" w:rsidP="00E347C7">
            <w:pPr>
              <w:numPr>
                <w:ilvl w:val="0"/>
                <w:numId w:val="3"/>
              </w:numPr>
              <w:spacing w:after="0"/>
              <w:jc w:val="both"/>
              <w:rPr>
                <w:rFonts w:ascii="Calibri" w:hAnsi="Calibri"/>
                <w:b/>
                <w:lang w:val="en-GB" w:eastAsia="en-GB"/>
              </w:rPr>
            </w:pPr>
          </w:p>
        </w:tc>
        <w:tc>
          <w:tcPr>
            <w:tcW w:w="4387" w:type="dxa"/>
            <w:shd w:val="clear" w:color="auto" w:fill="auto"/>
          </w:tcPr>
          <w:p w14:paraId="49C456EF" w14:textId="255D025A" w:rsidR="00E347C7" w:rsidRDefault="00E347C7" w:rsidP="00A94523">
            <w:pPr>
              <w:pStyle w:val="BodyText1"/>
              <w:spacing w:after="0" w:line="240" w:lineRule="auto"/>
              <w:ind w:left="0"/>
              <w:rPr>
                <w:rFonts w:ascii="Calibri" w:hAnsi="Calibri" w:cs="Calibri"/>
                <w:sz w:val="22"/>
                <w:lang w:val="en-US"/>
              </w:rPr>
            </w:pPr>
            <w:r>
              <w:rPr>
                <w:rFonts w:ascii="Calibri" w:eastAsia="Calibri" w:hAnsi="Calibri" w:cs="Calibri"/>
                <w:sz w:val="22"/>
                <w:szCs w:val="22"/>
                <w:lang w:val="cs-CZ" w:bidi="cs-CZ"/>
              </w:rPr>
              <w:t xml:space="preserve">Za účelem vedení dokumentace týkající se </w:t>
            </w:r>
            <w:r w:rsidR="009F2AA3">
              <w:rPr>
                <w:rFonts w:ascii="Calibri" w:eastAsia="Calibri" w:hAnsi="Calibri" w:cs="Calibri"/>
                <w:sz w:val="22"/>
                <w:szCs w:val="22"/>
                <w:lang w:val="cs-CZ" w:bidi="cs-CZ"/>
              </w:rPr>
              <w:t>dodavatelů</w:t>
            </w:r>
            <w:r>
              <w:rPr>
                <w:rFonts w:ascii="Calibri" w:eastAsia="Calibri" w:hAnsi="Calibri" w:cs="Calibri"/>
                <w:sz w:val="22"/>
                <w:szCs w:val="22"/>
                <w:lang w:val="cs-CZ" w:bidi="cs-CZ"/>
              </w:rPr>
              <w:t>.</w:t>
            </w:r>
          </w:p>
        </w:tc>
        <w:tc>
          <w:tcPr>
            <w:tcW w:w="4387" w:type="dxa"/>
            <w:shd w:val="clear" w:color="auto" w:fill="auto"/>
          </w:tcPr>
          <w:p w14:paraId="0C47F28F" w14:textId="77777777" w:rsidR="00E347C7" w:rsidRDefault="00E347C7" w:rsidP="00A94523">
            <w:pPr>
              <w:pStyle w:val="BodyText1"/>
              <w:spacing w:after="0" w:line="240" w:lineRule="auto"/>
              <w:ind w:left="0"/>
              <w:rPr>
                <w:rFonts w:ascii="Calibri" w:hAnsi="Calibri" w:cs="Calibri"/>
                <w:sz w:val="22"/>
                <w:lang w:val="en-US"/>
              </w:rPr>
            </w:pPr>
            <w:r>
              <w:rPr>
                <w:rFonts w:ascii="Calibri" w:eastAsia="Calibri" w:hAnsi="Calibri" w:cs="Calibri"/>
                <w:sz w:val="22"/>
                <w:szCs w:val="22"/>
                <w:lang w:val="cs-CZ" w:bidi="cs-CZ"/>
              </w:rPr>
              <w:t>Domníváme se, že máme legitimní zájem vést takovou dokumentaci pro potřeby naší obchodní činnosti.</w:t>
            </w:r>
          </w:p>
        </w:tc>
      </w:tr>
      <w:tr w:rsidR="00E347C7" w:rsidRPr="00E347C7" w14:paraId="1AE7F53D" w14:textId="77777777" w:rsidTr="00A94523">
        <w:tc>
          <w:tcPr>
            <w:tcW w:w="468" w:type="dxa"/>
            <w:shd w:val="clear" w:color="auto" w:fill="auto"/>
          </w:tcPr>
          <w:p w14:paraId="563455EB" w14:textId="77777777" w:rsidR="00E347C7" w:rsidRDefault="00E347C7" w:rsidP="00E347C7">
            <w:pPr>
              <w:numPr>
                <w:ilvl w:val="0"/>
                <w:numId w:val="3"/>
              </w:numPr>
              <w:spacing w:after="0"/>
              <w:jc w:val="both"/>
              <w:rPr>
                <w:rFonts w:ascii="Calibri" w:hAnsi="Calibri"/>
                <w:b/>
                <w:lang w:val="en-US" w:eastAsia="en-GB"/>
              </w:rPr>
            </w:pPr>
          </w:p>
        </w:tc>
        <w:tc>
          <w:tcPr>
            <w:tcW w:w="4387" w:type="dxa"/>
            <w:shd w:val="clear" w:color="auto" w:fill="auto"/>
          </w:tcPr>
          <w:p w14:paraId="30D0F1B0" w14:textId="77777777" w:rsidR="00E347C7" w:rsidRDefault="00E347C7" w:rsidP="00A94523">
            <w:pPr>
              <w:pStyle w:val="BodyText1"/>
              <w:spacing w:after="0" w:line="240" w:lineRule="auto"/>
              <w:ind w:left="0"/>
              <w:rPr>
                <w:rFonts w:ascii="Calibri" w:hAnsi="Calibri" w:cs="Calibri"/>
                <w:sz w:val="22"/>
                <w:lang w:val="en-US"/>
              </w:rPr>
            </w:pPr>
            <w:r>
              <w:rPr>
                <w:rFonts w:ascii="Calibri" w:eastAsia="Calibri" w:hAnsi="Calibri" w:cs="Calibri"/>
                <w:sz w:val="22"/>
                <w:szCs w:val="22"/>
                <w:lang w:val="cs-CZ" w:bidi="cs-CZ"/>
              </w:rPr>
              <w:t>Za účelem dodržení platných právních předpisů, soudních příkazů, jiných soudních rozhodnutí a výzev nebo požadavků regulačních orgánů.</w:t>
            </w:r>
          </w:p>
        </w:tc>
        <w:tc>
          <w:tcPr>
            <w:tcW w:w="4387" w:type="dxa"/>
            <w:shd w:val="clear" w:color="auto" w:fill="auto"/>
          </w:tcPr>
          <w:p w14:paraId="5AD4B431" w14:textId="77777777" w:rsidR="00E347C7" w:rsidRDefault="00E347C7" w:rsidP="00A94523">
            <w:pPr>
              <w:pStyle w:val="BodyText1"/>
              <w:spacing w:after="0" w:line="240" w:lineRule="auto"/>
              <w:ind w:left="0"/>
              <w:rPr>
                <w:rFonts w:ascii="Calibri" w:hAnsi="Calibri" w:cs="Calibri"/>
                <w:sz w:val="22"/>
                <w:lang w:val="en-US"/>
              </w:rPr>
            </w:pPr>
            <w:r>
              <w:rPr>
                <w:rFonts w:ascii="Calibri" w:eastAsia="Calibri" w:hAnsi="Calibri" w:cs="Calibri"/>
                <w:sz w:val="22"/>
                <w:szCs w:val="22"/>
                <w:lang w:val="cs-CZ" w:bidi="cs-CZ"/>
              </w:rPr>
              <w:t>Toto zpracování je nezbytné pro účely splnění našich právních povinností.</w:t>
            </w:r>
          </w:p>
          <w:p w14:paraId="2D11B20A" w14:textId="77777777" w:rsidR="00E347C7" w:rsidRDefault="00E347C7" w:rsidP="00A94523">
            <w:pPr>
              <w:pStyle w:val="BodyText1"/>
              <w:spacing w:after="0" w:line="240" w:lineRule="auto"/>
              <w:ind w:left="0"/>
              <w:rPr>
                <w:rFonts w:ascii="Calibri" w:hAnsi="Calibri" w:cs="Calibri"/>
                <w:sz w:val="22"/>
                <w:lang w:val="en-US"/>
              </w:rPr>
            </w:pPr>
          </w:p>
        </w:tc>
      </w:tr>
      <w:tr w:rsidR="00E347C7" w:rsidRPr="00E347C7" w14:paraId="0964FB61" w14:textId="77777777" w:rsidTr="00A94523">
        <w:tc>
          <w:tcPr>
            <w:tcW w:w="468" w:type="dxa"/>
            <w:shd w:val="clear" w:color="auto" w:fill="auto"/>
          </w:tcPr>
          <w:p w14:paraId="4FB7E333" w14:textId="77777777" w:rsidR="00E347C7" w:rsidRDefault="00E347C7" w:rsidP="00E347C7">
            <w:pPr>
              <w:numPr>
                <w:ilvl w:val="0"/>
                <w:numId w:val="3"/>
              </w:numPr>
              <w:spacing w:after="0"/>
              <w:jc w:val="both"/>
              <w:rPr>
                <w:rFonts w:ascii="Calibri" w:hAnsi="Calibri"/>
                <w:b/>
                <w:lang w:val="en-GB" w:eastAsia="en-GB"/>
              </w:rPr>
            </w:pPr>
          </w:p>
        </w:tc>
        <w:tc>
          <w:tcPr>
            <w:tcW w:w="4387" w:type="dxa"/>
            <w:shd w:val="clear" w:color="auto" w:fill="auto"/>
          </w:tcPr>
          <w:p w14:paraId="5C9404A6" w14:textId="77777777" w:rsidR="00E347C7" w:rsidRDefault="00E347C7" w:rsidP="00A94523">
            <w:pPr>
              <w:pStyle w:val="BodyText1"/>
              <w:spacing w:after="0" w:line="240" w:lineRule="auto"/>
              <w:ind w:left="0"/>
              <w:rPr>
                <w:rFonts w:ascii="Calibri" w:hAnsi="Calibri" w:cs="Calibri"/>
                <w:sz w:val="22"/>
                <w:lang w:val="en-US"/>
              </w:rPr>
            </w:pPr>
            <w:r>
              <w:rPr>
                <w:rFonts w:ascii="Calibri" w:eastAsia="Calibri" w:hAnsi="Calibri" w:cs="Calibri"/>
                <w:sz w:val="22"/>
                <w:szCs w:val="22"/>
                <w:lang w:val="cs-CZ" w:bidi="cs-CZ"/>
              </w:rPr>
              <w:t>Za účelem vymáhání našich vzájemných ujednání.</w:t>
            </w:r>
          </w:p>
        </w:tc>
        <w:tc>
          <w:tcPr>
            <w:tcW w:w="4387" w:type="dxa"/>
            <w:shd w:val="clear" w:color="auto" w:fill="auto"/>
          </w:tcPr>
          <w:p w14:paraId="35834E70" w14:textId="02348C1F" w:rsidR="00E347C7" w:rsidRDefault="00E347C7" w:rsidP="00A94523">
            <w:pPr>
              <w:pStyle w:val="BodyText1"/>
              <w:spacing w:after="0" w:line="240" w:lineRule="auto"/>
              <w:ind w:left="0"/>
              <w:rPr>
                <w:rFonts w:ascii="Calibri" w:hAnsi="Calibri" w:cs="Calibri"/>
                <w:sz w:val="22"/>
                <w:lang w:val="en-US"/>
              </w:rPr>
            </w:pPr>
            <w:r>
              <w:rPr>
                <w:rFonts w:ascii="Calibri" w:eastAsia="Calibri" w:hAnsi="Calibri" w:cs="Calibri"/>
                <w:sz w:val="22"/>
                <w:szCs w:val="22"/>
                <w:lang w:val="cs-CZ" w:bidi="cs-CZ"/>
              </w:rPr>
              <w:t>Domníváme se, že máme legitimní zájem na zajištění řádného plnění našich smluv a</w:t>
            </w:r>
            <w:r w:rsidR="009F2AA3">
              <w:rPr>
                <w:rFonts w:ascii="Calibri" w:eastAsia="Calibri" w:hAnsi="Calibri" w:cs="Calibri"/>
                <w:sz w:val="22"/>
                <w:szCs w:val="22"/>
                <w:lang w:val="cs-CZ" w:bidi="cs-CZ"/>
              </w:rPr>
              <w:t xml:space="preserve"> v případě </w:t>
            </w:r>
            <w:r>
              <w:rPr>
                <w:rFonts w:ascii="Calibri" w:eastAsia="Calibri" w:hAnsi="Calibri" w:cs="Calibri"/>
                <w:sz w:val="22"/>
                <w:szCs w:val="22"/>
                <w:lang w:val="cs-CZ" w:bidi="cs-CZ"/>
              </w:rPr>
              <w:t>potřeby na ochraně našich práv.</w:t>
            </w:r>
          </w:p>
        </w:tc>
      </w:tr>
      <w:tr w:rsidR="00E347C7" w:rsidRPr="00E347C7" w14:paraId="640194F0" w14:textId="77777777" w:rsidTr="00A94523">
        <w:tc>
          <w:tcPr>
            <w:tcW w:w="468" w:type="dxa"/>
            <w:shd w:val="clear" w:color="auto" w:fill="auto"/>
          </w:tcPr>
          <w:p w14:paraId="020C5FCE" w14:textId="77777777" w:rsidR="00E347C7" w:rsidRDefault="00E347C7" w:rsidP="00E347C7">
            <w:pPr>
              <w:numPr>
                <w:ilvl w:val="0"/>
                <w:numId w:val="3"/>
              </w:numPr>
              <w:spacing w:after="0"/>
              <w:jc w:val="both"/>
              <w:rPr>
                <w:rFonts w:ascii="Calibri" w:hAnsi="Calibri"/>
                <w:b/>
                <w:lang w:val="en-GB" w:eastAsia="en-GB"/>
              </w:rPr>
            </w:pPr>
          </w:p>
        </w:tc>
        <w:tc>
          <w:tcPr>
            <w:tcW w:w="4387" w:type="dxa"/>
            <w:shd w:val="clear" w:color="auto" w:fill="auto"/>
          </w:tcPr>
          <w:p w14:paraId="2FC411B7" w14:textId="35250206" w:rsidR="00E347C7" w:rsidRDefault="00E347C7" w:rsidP="00A94523">
            <w:pPr>
              <w:pStyle w:val="BodyText1"/>
              <w:spacing w:after="0" w:line="240" w:lineRule="auto"/>
              <w:ind w:left="0"/>
              <w:rPr>
                <w:rFonts w:ascii="Calibri" w:hAnsi="Calibri" w:cs="Calibri"/>
                <w:sz w:val="22"/>
                <w:lang w:val="en-US"/>
              </w:rPr>
            </w:pPr>
            <w:r>
              <w:rPr>
                <w:rFonts w:ascii="Calibri" w:eastAsia="Calibri" w:hAnsi="Calibri" w:cs="Calibri"/>
                <w:sz w:val="22"/>
                <w:szCs w:val="22"/>
                <w:lang w:val="cs-CZ" w:bidi="cs-CZ"/>
              </w:rPr>
              <w:t>Za účelem vymáhání našich zákonných práv a povinností, a dále pro účely související</w:t>
            </w:r>
            <w:r w:rsidR="009F2AA3">
              <w:rPr>
                <w:rFonts w:ascii="Calibri" w:eastAsia="Calibri" w:hAnsi="Calibri" w:cs="Calibri"/>
                <w:sz w:val="22"/>
                <w:szCs w:val="22"/>
                <w:lang w:val="cs-CZ" w:bidi="cs-CZ"/>
              </w:rPr>
              <w:t xml:space="preserve"> </w:t>
            </w:r>
            <w:r w:rsidR="009F2AA3">
              <w:rPr>
                <w:rFonts w:ascii="Calibri" w:eastAsia="Calibri" w:hAnsi="Calibri" w:cs="Calibri"/>
                <w:sz w:val="22"/>
                <w:szCs w:val="22"/>
                <w:lang w:val="cs-CZ" w:bidi="cs-CZ"/>
              </w:rPr>
              <w:lastRenderedPageBreak/>
              <w:t xml:space="preserve">s právními </w:t>
            </w:r>
            <w:r>
              <w:rPr>
                <w:rFonts w:ascii="Calibri" w:eastAsia="Calibri" w:hAnsi="Calibri" w:cs="Calibri"/>
                <w:sz w:val="22"/>
                <w:szCs w:val="22"/>
                <w:lang w:val="cs-CZ" w:bidi="cs-CZ"/>
              </w:rPr>
              <w:t>nároky vznesenými z vaší strany, proti vám nebo jinak v souvislosti s vámi.</w:t>
            </w:r>
          </w:p>
        </w:tc>
        <w:tc>
          <w:tcPr>
            <w:tcW w:w="4387" w:type="dxa"/>
            <w:shd w:val="clear" w:color="auto" w:fill="auto"/>
          </w:tcPr>
          <w:p w14:paraId="0FE875F3" w14:textId="77777777" w:rsidR="00E347C7" w:rsidRDefault="00E347C7" w:rsidP="00A94523">
            <w:pPr>
              <w:pStyle w:val="BodyText1"/>
              <w:spacing w:after="0" w:line="240" w:lineRule="auto"/>
              <w:ind w:left="0"/>
              <w:rPr>
                <w:rFonts w:ascii="Calibri" w:hAnsi="Calibri" w:cs="Calibri"/>
                <w:sz w:val="22"/>
                <w:lang w:val="en-US"/>
              </w:rPr>
            </w:pPr>
            <w:r>
              <w:rPr>
                <w:rFonts w:ascii="Calibri" w:eastAsia="Calibri" w:hAnsi="Calibri" w:cs="Calibri"/>
                <w:sz w:val="22"/>
                <w:szCs w:val="22"/>
                <w:lang w:val="cs-CZ" w:bidi="cs-CZ"/>
              </w:rPr>
              <w:lastRenderedPageBreak/>
              <w:t xml:space="preserve">Domníváme se, že máme legitimní zájem chránit naši organizaci před porušením </w:t>
            </w:r>
            <w:r>
              <w:rPr>
                <w:rFonts w:ascii="Calibri" w:eastAsia="Calibri" w:hAnsi="Calibri" w:cs="Calibri"/>
                <w:sz w:val="22"/>
                <w:szCs w:val="22"/>
                <w:lang w:val="cs-CZ" w:bidi="cs-CZ"/>
              </w:rPr>
              <w:lastRenderedPageBreak/>
              <w:t>právních povinností, které vůči ní mají jiné osoby, a chránit se před soudními spory.</w:t>
            </w:r>
          </w:p>
        </w:tc>
      </w:tr>
      <w:tr w:rsidR="00E347C7" w:rsidRPr="00E347C7" w14:paraId="7F4B6CEF" w14:textId="77777777" w:rsidTr="00A94523">
        <w:tc>
          <w:tcPr>
            <w:tcW w:w="468" w:type="dxa"/>
            <w:shd w:val="clear" w:color="auto" w:fill="auto"/>
          </w:tcPr>
          <w:p w14:paraId="2BBB94BA" w14:textId="77777777" w:rsidR="00E347C7" w:rsidRDefault="00E347C7" w:rsidP="00E347C7">
            <w:pPr>
              <w:numPr>
                <w:ilvl w:val="0"/>
                <w:numId w:val="3"/>
              </w:numPr>
              <w:spacing w:after="0"/>
              <w:jc w:val="both"/>
              <w:rPr>
                <w:rFonts w:ascii="Calibri" w:hAnsi="Calibri"/>
                <w:b/>
                <w:lang w:val="en-GB" w:eastAsia="en-GB"/>
              </w:rPr>
            </w:pPr>
          </w:p>
        </w:tc>
        <w:tc>
          <w:tcPr>
            <w:tcW w:w="4387" w:type="dxa"/>
            <w:shd w:val="clear" w:color="auto" w:fill="auto"/>
          </w:tcPr>
          <w:p w14:paraId="56457FBB" w14:textId="77777777" w:rsidR="00E347C7" w:rsidRDefault="00E347C7" w:rsidP="00A94523">
            <w:pPr>
              <w:pStyle w:val="BodyText1"/>
              <w:spacing w:after="0" w:line="240" w:lineRule="auto"/>
              <w:ind w:left="0"/>
              <w:rPr>
                <w:rFonts w:ascii="Calibri" w:hAnsi="Calibri" w:cs="Calibri"/>
                <w:sz w:val="22"/>
                <w:lang w:val="en-US"/>
              </w:rPr>
            </w:pPr>
            <w:r>
              <w:rPr>
                <w:rFonts w:ascii="Calibri" w:eastAsia="Calibri" w:hAnsi="Calibri" w:cs="Calibri"/>
                <w:sz w:val="22"/>
                <w:szCs w:val="22"/>
                <w:lang w:val="cs-CZ" w:bidi="cs-CZ"/>
              </w:rPr>
              <w:t>Za účelem ochrany práv třetích osob.</w:t>
            </w:r>
          </w:p>
        </w:tc>
        <w:tc>
          <w:tcPr>
            <w:tcW w:w="4387" w:type="dxa"/>
            <w:shd w:val="clear" w:color="auto" w:fill="auto"/>
          </w:tcPr>
          <w:p w14:paraId="434212CF" w14:textId="3B75A11C" w:rsidR="00E347C7" w:rsidRDefault="00E347C7" w:rsidP="00A94523">
            <w:pPr>
              <w:pStyle w:val="BodyText1"/>
              <w:spacing w:after="0" w:line="240" w:lineRule="auto"/>
              <w:ind w:left="0"/>
              <w:rPr>
                <w:rFonts w:ascii="Calibri" w:hAnsi="Calibri" w:cs="Calibri"/>
                <w:sz w:val="22"/>
                <w:lang w:val="en-US"/>
              </w:rPr>
            </w:pPr>
            <w:r>
              <w:rPr>
                <w:rFonts w:ascii="Calibri" w:eastAsia="Calibri" w:hAnsi="Calibri" w:cs="Calibri"/>
                <w:sz w:val="22"/>
                <w:szCs w:val="22"/>
                <w:lang w:val="cs-CZ" w:bidi="cs-CZ"/>
              </w:rPr>
              <w:t xml:space="preserve">Toto zpracování je nezbytné pro splnění právních povinností, které se na společnost </w:t>
            </w:r>
            <w:r w:rsidR="007B14A6">
              <w:rPr>
                <w:rFonts w:ascii="Calibri" w:eastAsia="Calibri" w:hAnsi="Calibri" w:cs="Calibri"/>
                <w:sz w:val="22"/>
                <w:szCs w:val="22"/>
                <w:lang w:val="cs-CZ" w:bidi="cs-CZ"/>
              </w:rPr>
              <w:t xml:space="preserve">ADC Blackfire Ent. </w:t>
            </w:r>
            <w:r>
              <w:rPr>
                <w:rFonts w:ascii="Calibri" w:eastAsia="Calibri" w:hAnsi="Calibri" w:cs="Calibri"/>
                <w:sz w:val="22"/>
                <w:szCs w:val="22"/>
                <w:lang w:val="cs-CZ" w:bidi="cs-CZ"/>
              </w:rPr>
              <w:t>vztahují.</w:t>
            </w:r>
          </w:p>
          <w:p w14:paraId="58D85BED" w14:textId="5994BC70" w:rsidR="00E347C7" w:rsidRPr="009F2AA3" w:rsidRDefault="00E347C7" w:rsidP="00A94523">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 xml:space="preserve">Toto zpracování je rovněž nezbytné pro účely legitimních zájmů sledovaných společností </w:t>
            </w:r>
            <w:r w:rsidR="007B14A6">
              <w:rPr>
                <w:rFonts w:ascii="Calibri" w:eastAsia="Calibri" w:hAnsi="Calibri" w:cs="Calibri"/>
                <w:sz w:val="22"/>
                <w:szCs w:val="22"/>
                <w:lang w:val="cs-CZ" w:bidi="cs-CZ"/>
              </w:rPr>
              <w:t>ADC Blackfire Ent.</w:t>
            </w:r>
            <w:r>
              <w:rPr>
                <w:rFonts w:ascii="Calibri" w:eastAsia="Calibri" w:hAnsi="Calibri" w:cs="Calibri"/>
                <w:sz w:val="22"/>
                <w:szCs w:val="22"/>
                <w:lang w:val="cs-CZ" w:bidi="cs-CZ"/>
              </w:rPr>
              <w:t xml:space="preserve"> Domníváme se, že máme legitimní zájem zajistit, abychom </w:t>
            </w:r>
            <w:r w:rsidR="009F2AA3">
              <w:rPr>
                <w:rFonts w:ascii="Calibri" w:eastAsia="Calibri" w:hAnsi="Calibri" w:cs="Calibri"/>
                <w:sz w:val="22"/>
                <w:szCs w:val="22"/>
                <w:lang w:val="cs-CZ" w:bidi="cs-CZ"/>
              </w:rPr>
              <w:t>svojí</w:t>
            </w:r>
            <w:r>
              <w:rPr>
                <w:rFonts w:ascii="Calibri" w:eastAsia="Calibri" w:hAnsi="Calibri" w:cs="Calibri"/>
                <w:sz w:val="22"/>
                <w:szCs w:val="22"/>
                <w:lang w:val="cs-CZ" w:bidi="cs-CZ"/>
              </w:rPr>
              <w:t xml:space="preserve"> činností neporušovali práva třetích osob.</w:t>
            </w:r>
          </w:p>
        </w:tc>
      </w:tr>
      <w:tr w:rsidR="00E347C7" w:rsidRPr="00E347C7" w14:paraId="5849A291" w14:textId="77777777" w:rsidTr="00A94523">
        <w:tc>
          <w:tcPr>
            <w:tcW w:w="468" w:type="dxa"/>
            <w:shd w:val="clear" w:color="auto" w:fill="auto"/>
          </w:tcPr>
          <w:p w14:paraId="0B9F04DD" w14:textId="77777777" w:rsidR="00E347C7" w:rsidRPr="009F2AA3" w:rsidRDefault="00E347C7" w:rsidP="00E347C7">
            <w:pPr>
              <w:numPr>
                <w:ilvl w:val="0"/>
                <w:numId w:val="3"/>
              </w:numPr>
              <w:spacing w:after="0"/>
              <w:jc w:val="both"/>
              <w:rPr>
                <w:rFonts w:ascii="Calibri" w:hAnsi="Calibri"/>
                <w:b/>
                <w:lang w:eastAsia="en-GB"/>
              </w:rPr>
            </w:pPr>
          </w:p>
        </w:tc>
        <w:tc>
          <w:tcPr>
            <w:tcW w:w="4387" w:type="dxa"/>
            <w:shd w:val="clear" w:color="auto" w:fill="auto"/>
          </w:tcPr>
          <w:p w14:paraId="6E8A4575" w14:textId="2EB59817" w:rsidR="00E347C7" w:rsidRPr="009F2AA3" w:rsidRDefault="00E347C7" w:rsidP="00A94523">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V rámci zvažování a/nebo v</w:t>
            </w:r>
            <w:r w:rsidR="009F2AA3">
              <w:rPr>
                <w:rFonts w:ascii="Calibri" w:eastAsia="Calibri" w:hAnsi="Calibri" w:cs="Calibri"/>
                <w:sz w:val="22"/>
                <w:szCs w:val="22"/>
                <w:lang w:val="cs-CZ" w:bidi="cs-CZ"/>
              </w:rPr>
              <w:t> </w:t>
            </w:r>
            <w:r>
              <w:rPr>
                <w:rFonts w:ascii="Calibri" w:eastAsia="Calibri" w:hAnsi="Calibri" w:cs="Calibri"/>
                <w:sz w:val="22"/>
                <w:szCs w:val="22"/>
                <w:lang w:val="cs-CZ" w:bidi="cs-CZ"/>
              </w:rPr>
              <w:t>souvislosti</w:t>
            </w:r>
            <w:r w:rsidR="009F2AA3">
              <w:rPr>
                <w:rFonts w:ascii="Calibri" w:eastAsia="Calibri" w:hAnsi="Calibri" w:cs="Calibri"/>
                <w:sz w:val="22"/>
                <w:szCs w:val="22"/>
                <w:lang w:val="cs-CZ" w:bidi="cs-CZ"/>
              </w:rPr>
              <w:t xml:space="preserve"> s prováděním o</w:t>
            </w:r>
            <w:r>
              <w:rPr>
                <w:rFonts w:ascii="Calibri" w:eastAsia="Calibri" w:hAnsi="Calibri" w:cs="Calibri"/>
                <w:sz w:val="22"/>
                <w:szCs w:val="22"/>
                <w:lang w:val="cs-CZ" w:bidi="cs-CZ"/>
              </w:rPr>
              <w:t>bchodních transakcí, například fúze, restrukturalizace nebo prodeje.</w:t>
            </w:r>
          </w:p>
        </w:tc>
        <w:tc>
          <w:tcPr>
            <w:tcW w:w="4387" w:type="dxa"/>
            <w:shd w:val="clear" w:color="auto" w:fill="auto"/>
          </w:tcPr>
          <w:p w14:paraId="49979C07" w14:textId="77777777" w:rsidR="00E347C7" w:rsidRPr="009F2AA3" w:rsidRDefault="00E347C7" w:rsidP="00A94523">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Domníváme se, že máme v tomto směru legitimní zájem, jelikož musíme být schopni přijímat rozhodnutí týkající se budoucnosti našeho podnikání za účelem zachování a rozvoje naší obchodní činnosti a podnikání.</w:t>
            </w:r>
          </w:p>
        </w:tc>
      </w:tr>
      <w:tr w:rsidR="00E347C7" w:rsidRPr="00E347C7" w14:paraId="133FF669" w14:textId="77777777" w:rsidTr="00A94523">
        <w:tc>
          <w:tcPr>
            <w:tcW w:w="468" w:type="dxa"/>
            <w:shd w:val="clear" w:color="auto" w:fill="auto"/>
          </w:tcPr>
          <w:p w14:paraId="1BEE6F57" w14:textId="77777777" w:rsidR="00E347C7" w:rsidRPr="009F2AA3" w:rsidRDefault="00E347C7" w:rsidP="00E347C7">
            <w:pPr>
              <w:numPr>
                <w:ilvl w:val="0"/>
                <w:numId w:val="3"/>
              </w:numPr>
              <w:spacing w:after="0"/>
              <w:jc w:val="both"/>
              <w:rPr>
                <w:rFonts w:ascii="Calibri" w:hAnsi="Calibri"/>
                <w:b/>
                <w:lang w:eastAsia="en-GB"/>
              </w:rPr>
            </w:pPr>
          </w:p>
        </w:tc>
        <w:tc>
          <w:tcPr>
            <w:tcW w:w="4387" w:type="dxa"/>
            <w:shd w:val="clear" w:color="auto" w:fill="auto"/>
          </w:tcPr>
          <w:p w14:paraId="25322E34" w14:textId="42D1C9D2" w:rsidR="00E347C7" w:rsidRPr="009F2AA3" w:rsidRDefault="00EF1D42" w:rsidP="00A94523">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Za účelem o</w:t>
            </w:r>
            <w:r w:rsidR="00E347C7">
              <w:rPr>
                <w:rFonts w:ascii="Calibri" w:eastAsia="Calibri" w:hAnsi="Calibri" w:cs="Calibri"/>
                <w:sz w:val="22"/>
                <w:szCs w:val="22"/>
                <w:lang w:val="cs-CZ" w:bidi="cs-CZ"/>
              </w:rPr>
              <w:t>rganizace propagačních a marketingových činností včetně stravování nebo jiných akcí, kde mohou být shromažďovány údaje o potravinových omezeních.</w:t>
            </w:r>
          </w:p>
        </w:tc>
        <w:tc>
          <w:tcPr>
            <w:tcW w:w="4387" w:type="dxa"/>
            <w:shd w:val="clear" w:color="auto" w:fill="auto"/>
          </w:tcPr>
          <w:p w14:paraId="11235351" w14:textId="77777777" w:rsidR="00E347C7" w:rsidRPr="009F2AA3" w:rsidRDefault="00E347C7" w:rsidP="00A94523">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Shromažďování údajů za účelem organizace marketingových činností, kterých se případně zúčastníte a jejichž cílem je vylepšit služby, jež vám poskytujeme, je prováděno na základě vašeho souhlasu.</w:t>
            </w:r>
          </w:p>
        </w:tc>
      </w:tr>
      <w:tr w:rsidR="00E347C7" w:rsidRPr="00E347C7" w14:paraId="7446745B" w14:textId="77777777" w:rsidTr="00A94523">
        <w:tc>
          <w:tcPr>
            <w:tcW w:w="468" w:type="dxa"/>
            <w:shd w:val="clear" w:color="auto" w:fill="auto"/>
          </w:tcPr>
          <w:p w14:paraId="17DCE586" w14:textId="77777777" w:rsidR="00E347C7" w:rsidRPr="009F2AA3" w:rsidRDefault="00E347C7" w:rsidP="00E347C7">
            <w:pPr>
              <w:numPr>
                <w:ilvl w:val="0"/>
                <w:numId w:val="3"/>
              </w:numPr>
              <w:spacing w:after="0"/>
              <w:jc w:val="both"/>
              <w:rPr>
                <w:rFonts w:ascii="Calibri" w:hAnsi="Calibri"/>
                <w:b/>
                <w:lang w:eastAsia="en-GB"/>
              </w:rPr>
            </w:pPr>
          </w:p>
        </w:tc>
        <w:tc>
          <w:tcPr>
            <w:tcW w:w="4387" w:type="dxa"/>
            <w:shd w:val="clear" w:color="auto" w:fill="auto"/>
          </w:tcPr>
          <w:p w14:paraId="105E152F" w14:textId="7763BC9E" w:rsidR="00E347C7" w:rsidRPr="009F2AA3" w:rsidRDefault="00E347C7" w:rsidP="00A94523">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Za účelem splnění našich právních povinností v oblasti prověřování dodavatelů (včetně předpisů o povinném prověřování dodavatelů, o předcházení legalizaci výnosů</w:t>
            </w:r>
            <w:r w:rsidR="009F2AA3">
              <w:rPr>
                <w:rFonts w:ascii="Calibri" w:eastAsia="Calibri" w:hAnsi="Calibri" w:cs="Calibri"/>
                <w:sz w:val="22"/>
                <w:szCs w:val="22"/>
                <w:lang w:val="cs-CZ" w:bidi="cs-CZ"/>
              </w:rPr>
              <w:t xml:space="preserve"> z trestné </w:t>
            </w:r>
            <w:r>
              <w:rPr>
                <w:rFonts w:ascii="Calibri" w:eastAsia="Calibri" w:hAnsi="Calibri" w:cs="Calibri"/>
                <w:sz w:val="22"/>
                <w:szCs w:val="22"/>
                <w:lang w:val="cs-CZ" w:bidi="cs-CZ"/>
              </w:rPr>
              <w:t>činnosti a o předcházení korupci), předcházení střetu zájmů nebo obdobných povinností, včetně mimo jiné uzavírání povinného zákonného pojištění.</w:t>
            </w:r>
          </w:p>
          <w:p w14:paraId="045F54D7" w14:textId="77777777" w:rsidR="00E347C7" w:rsidRPr="009F2AA3" w:rsidRDefault="00E347C7" w:rsidP="00A94523">
            <w:pPr>
              <w:pStyle w:val="BodyText1"/>
              <w:spacing w:after="0" w:line="240" w:lineRule="auto"/>
              <w:ind w:left="0"/>
              <w:rPr>
                <w:rFonts w:ascii="Calibri" w:hAnsi="Calibri" w:cs="Calibri"/>
                <w:sz w:val="22"/>
                <w:lang w:val="cs-CZ"/>
              </w:rPr>
            </w:pPr>
          </w:p>
        </w:tc>
        <w:tc>
          <w:tcPr>
            <w:tcW w:w="4387" w:type="dxa"/>
            <w:shd w:val="clear" w:color="auto" w:fill="auto"/>
          </w:tcPr>
          <w:p w14:paraId="58466863" w14:textId="77777777" w:rsidR="00E347C7" w:rsidRPr="009F2AA3" w:rsidRDefault="00E347C7" w:rsidP="00A94523">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Toto zpracování je nezbytné pro účely splnění našich právních povinností.</w:t>
            </w:r>
          </w:p>
          <w:p w14:paraId="201F8538" w14:textId="2E6772F7" w:rsidR="00E347C7" w:rsidRPr="009F2AA3" w:rsidRDefault="00E347C7" w:rsidP="00A94523">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Pokud však takové právní povinnosti vyplývají z jiných právních předpisů než je unijní právo nebo právo členských států, pak se domníváme, že máme oprávněný zájem na plnění takových právních povinností, pokud by jejich nedodržení mohlo vést k uložení sankcí nebo mít jiné nepříznivé důsledky pro naši organizaci nebo pro Asmod</w:t>
            </w:r>
            <w:r w:rsidR="009F2AA3">
              <w:rPr>
                <w:rFonts w:ascii="Calibri" w:eastAsia="Calibri" w:hAnsi="Calibri" w:cs="Calibri"/>
                <w:sz w:val="22"/>
                <w:szCs w:val="22"/>
                <w:lang w:val="cs-CZ" w:bidi="cs-CZ"/>
              </w:rPr>
              <w:t>é</w:t>
            </w:r>
            <w:r>
              <w:rPr>
                <w:rFonts w:ascii="Calibri" w:eastAsia="Calibri" w:hAnsi="Calibri" w:cs="Calibri"/>
                <w:sz w:val="22"/>
                <w:szCs w:val="22"/>
                <w:lang w:val="cs-CZ" w:bidi="cs-CZ"/>
              </w:rPr>
              <w:t>e</w:t>
            </w:r>
            <w:r w:rsidR="00E31194">
              <w:rPr>
                <w:rFonts w:ascii="Calibri" w:eastAsia="Calibri" w:hAnsi="Calibri" w:cs="Calibri"/>
                <w:sz w:val="22"/>
                <w:szCs w:val="22"/>
                <w:lang w:val="cs-CZ" w:bidi="cs-CZ"/>
              </w:rPr>
              <w:t xml:space="preserve"> Group</w:t>
            </w:r>
            <w:r>
              <w:rPr>
                <w:rFonts w:ascii="Calibri" w:eastAsia="Calibri" w:hAnsi="Calibri" w:cs="Calibri"/>
                <w:sz w:val="22"/>
                <w:szCs w:val="22"/>
                <w:lang w:val="cs-CZ" w:bidi="cs-CZ"/>
              </w:rPr>
              <w:t xml:space="preserve"> jako celek.</w:t>
            </w:r>
          </w:p>
        </w:tc>
      </w:tr>
    </w:tbl>
    <w:p w14:paraId="4DEABE0B" w14:textId="77777777" w:rsidR="00E347C7" w:rsidRPr="009F2AA3" w:rsidRDefault="00E347C7" w:rsidP="00E347C7">
      <w:pPr>
        <w:pStyle w:val="BodyText1"/>
        <w:spacing w:after="0" w:line="240" w:lineRule="auto"/>
        <w:ind w:left="0"/>
        <w:rPr>
          <w:rFonts w:ascii="Calibri" w:hAnsi="Calibri" w:cs="Calibri"/>
          <w:sz w:val="22"/>
          <w:lang w:val="cs-CZ"/>
        </w:rPr>
      </w:pPr>
    </w:p>
    <w:p w14:paraId="418996EB" w14:textId="3EE0C42D" w:rsidR="00E347C7" w:rsidRPr="009F2AA3" w:rsidRDefault="00E347C7" w:rsidP="00E347C7">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 xml:space="preserve">Jste-li zaměstnancem některého z </w:t>
      </w:r>
      <w:r w:rsidR="009F2AA3">
        <w:rPr>
          <w:rFonts w:ascii="Calibri" w:eastAsia="Calibri" w:hAnsi="Calibri" w:cs="Calibri"/>
          <w:sz w:val="22"/>
          <w:szCs w:val="22"/>
          <w:lang w:val="cs-CZ" w:bidi="cs-CZ"/>
        </w:rPr>
        <w:t>dodavatelů</w:t>
      </w:r>
      <w:r>
        <w:rPr>
          <w:rFonts w:ascii="Calibri" w:eastAsia="Calibri" w:hAnsi="Calibri" w:cs="Calibri"/>
          <w:sz w:val="22"/>
          <w:szCs w:val="22"/>
          <w:lang w:val="cs-CZ" w:bidi="cs-CZ"/>
        </w:rPr>
        <w:t xml:space="preserve"> společnosti </w:t>
      </w:r>
      <w:r w:rsidR="00E31194">
        <w:rPr>
          <w:rFonts w:ascii="Calibri" w:eastAsia="Calibri" w:hAnsi="Calibri" w:cs="Calibri"/>
          <w:sz w:val="22"/>
          <w:szCs w:val="22"/>
          <w:lang w:val="cs-CZ" w:bidi="cs-CZ"/>
        </w:rPr>
        <w:t>ADC Blackfire Ent.</w:t>
      </w:r>
      <w:r>
        <w:rPr>
          <w:rFonts w:ascii="Calibri" w:eastAsia="Calibri" w:hAnsi="Calibri" w:cs="Calibri"/>
          <w:sz w:val="22"/>
          <w:szCs w:val="22"/>
          <w:lang w:val="cs-CZ" w:bidi="cs-CZ"/>
        </w:rPr>
        <w:t xml:space="preserve">, užíváme vaše kontaktní údaje pouze pro účely správy vztahu s vaším zaměstnavatelem. Domníváme se, že máme legitimní zájem na tom, abychom s vámi mohli komunikovat a udržovat své obchodní vztahy s vaším zaměstnavatelem. </w:t>
      </w:r>
    </w:p>
    <w:p w14:paraId="566F96ED" w14:textId="77777777" w:rsidR="00E347C7" w:rsidRPr="009F2AA3" w:rsidRDefault="00E347C7" w:rsidP="00E347C7">
      <w:pPr>
        <w:spacing w:after="0"/>
        <w:jc w:val="both"/>
        <w:rPr>
          <w:rFonts w:ascii="Calibri" w:hAnsi="Calibri"/>
          <w:lang w:eastAsia="en-GB"/>
        </w:rPr>
      </w:pPr>
    </w:p>
    <w:p w14:paraId="11FDEEF9" w14:textId="4FD2D9F9" w:rsidR="00E347C7" w:rsidRPr="009F2AA3" w:rsidRDefault="00E347C7" w:rsidP="00E347C7">
      <w:pPr>
        <w:pStyle w:val="BodyText1"/>
        <w:numPr>
          <w:ilvl w:val="0"/>
          <w:numId w:val="2"/>
        </w:numPr>
        <w:shd w:val="clear" w:color="auto" w:fill="481F72"/>
        <w:spacing w:after="0" w:line="240" w:lineRule="auto"/>
        <w:ind w:left="284" w:hanging="284"/>
        <w:rPr>
          <w:rFonts w:ascii="Calibri" w:hAnsi="Calibri" w:cs="Calibri"/>
          <w:b/>
          <w:color w:val="FFFFFF" w:themeColor="background1"/>
          <w:sz w:val="22"/>
          <w:szCs w:val="22"/>
          <w:lang w:val="cs-CZ"/>
        </w:rPr>
      </w:pPr>
      <w:r>
        <w:rPr>
          <w:rFonts w:ascii="Calibri" w:eastAsia="Calibri" w:hAnsi="Calibri" w:cs="Calibri"/>
          <w:b/>
          <w:color w:val="FFFFFF" w:themeColor="background1"/>
          <w:sz w:val="22"/>
          <w:szCs w:val="22"/>
          <w:lang w:val="cs-CZ" w:bidi="cs-CZ"/>
        </w:rPr>
        <w:t>Komu sdělujeme vaše osobní údaje?</w:t>
      </w:r>
    </w:p>
    <w:p w14:paraId="55C57702" w14:textId="77777777" w:rsidR="00E347C7" w:rsidRPr="009F2AA3" w:rsidRDefault="00E347C7" w:rsidP="00E347C7">
      <w:pPr>
        <w:pStyle w:val="Steps"/>
        <w:numPr>
          <w:ilvl w:val="0"/>
          <w:numId w:val="0"/>
        </w:numPr>
        <w:spacing w:after="0"/>
        <w:rPr>
          <w:rFonts w:cs="Calibri"/>
          <w:b w:val="0"/>
          <w:color w:val="023466"/>
          <w:lang w:val="cs-CZ"/>
        </w:rPr>
      </w:pPr>
    </w:p>
    <w:p w14:paraId="13737C8B" w14:textId="77777777" w:rsidR="00E347C7" w:rsidRPr="009F2AA3" w:rsidRDefault="00E347C7" w:rsidP="00E347C7">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Vaše osobní údaje můžeme podle potřeby sdílet s různými kategoriemi třetích osob:</w:t>
      </w:r>
    </w:p>
    <w:p w14:paraId="507D9ACA" w14:textId="77777777" w:rsidR="00E347C7" w:rsidRPr="009F2AA3" w:rsidRDefault="00E347C7" w:rsidP="00E347C7">
      <w:pPr>
        <w:pStyle w:val="BodyText1"/>
        <w:spacing w:after="0" w:line="240" w:lineRule="auto"/>
        <w:ind w:left="0"/>
        <w:rPr>
          <w:rFonts w:ascii="Calibri" w:hAnsi="Calibri" w:cs="Calibri"/>
          <w:sz w:val="22"/>
          <w:lang w:val="cs-CZ"/>
        </w:rPr>
      </w:pPr>
    </w:p>
    <w:p w14:paraId="7DA81D5B" w14:textId="1C813D5B" w:rsidR="00E347C7" w:rsidRPr="009F2AA3" w:rsidRDefault="00E347C7" w:rsidP="00E347C7">
      <w:pPr>
        <w:pStyle w:val="BodyText1"/>
        <w:numPr>
          <w:ilvl w:val="0"/>
          <w:numId w:val="5"/>
        </w:numPr>
        <w:spacing w:after="0" w:line="240" w:lineRule="auto"/>
        <w:rPr>
          <w:rFonts w:ascii="Calibri" w:hAnsi="Calibri" w:cs="Calibri"/>
          <w:sz w:val="22"/>
          <w:lang w:val="cs-CZ"/>
        </w:rPr>
      </w:pPr>
      <w:r>
        <w:rPr>
          <w:rFonts w:ascii="Calibri" w:eastAsia="Calibri" w:hAnsi="Calibri" w:cs="Calibri"/>
          <w:sz w:val="22"/>
          <w:szCs w:val="22"/>
          <w:lang w:val="cs-CZ" w:bidi="cs-CZ"/>
        </w:rPr>
        <w:t>jiné subjekty z</w:t>
      </w:r>
      <w:r w:rsidR="00E31194">
        <w:rPr>
          <w:rFonts w:ascii="Calibri" w:eastAsia="Calibri" w:hAnsi="Calibri" w:cs="Calibri"/>
          <w:sz w:val="22"/>
          <w:szCs w:val="22"/>
          <w:lang w:val="cs-CZ" w:bidi="cs-CZ"/>
        </w:rPr>
        <w:t> </w:t>
      </w:r>
      <w:r>
        <w:rPr>
          <w:rFonts w:ascii="Calibri" w:eastAsia="Calibri" w:hAnsi="Calibri" w:cs="Calibri"/>
          <w:sz w:val="22"/>
          <w:szCs w:val="22"/>
          <w:lang w:val="cs-CZ" w:bidi="cs-CZ"/>
        </w:rPr>
        <w:t>Asmod</w:t>
      </w:r>
      <w:r w:rsidR="009F2AA3">
        <w:rPr>
          <w:rFonts w:ascii="Calibri" w:eastAsia="Calibri" w:hAnsi="Calibri" w:cs="Calibri"/>
          <w:sz w:val="22"/>
          <w:szCs w:val="22"/>
          <w:lang w:val="cs-CZ" w:bidi="cs-CZ"/>
        </w:rPr>
        <w:t>é</w:t>
      </w:r>
      <w:r>
        <w:rPr>
          <w:rFonts w:ascii="Calibri" w:eastAsia="Calibri" w:hAnsi="Calibri" w:cs="Calibri"/>
          <w:sz w:val="22"/>
          <w:szCs w:val="22"/>
          <w:lang w:val="cs-CZ" w:bidi="cs-CZ"/>
        </w:rPr>
        <w:t>e</w:t>
      </w:r>
      <w:r w:rsidR="00E31194">
        <w:rPr>
          <w:rFonts w:ascii="Calibri" w:eastAsia="Calibri" w:hAnsi="Calibri" w:cs="Calibri"/>
          <w:sz w:val="22"/>
          <w:szCs w:val="22"/>
          <w:lang w:val="cs-CZ" w:bidi="cs-CZ"/>
        </w:rPr>
        <w:t xml:space="preserve"> Group</w:t>
      </w:r>
      <w:r>
        <w:rPr>
          <w:rFonts w:ascii="Calibri" w:eastAsia="Calibri" w:hAnsi="Calibri" w:cs="Calibri"/>
          <w:sz w:val="22"/>
          <w:szCs w:val="22"/>
          <w:lang w:val="cs-CZ" w:bidi="cs-CZ"/>
        </w:rPr>
        <w:t xml:space="preserve"> (seznam spřízněných osob společnosti Asmod</w:t>
      </w:r>
      <w:r w:rsidR="009F2AA3">
        <w:rPr>
          <w:rFonts w:ascii="Calibri" w:eastAsia="Calibri" w:hAnsi="Calibri" w:cs="Calibri"/>
          <w:sz w:val="22"/>
          <w:szCs w:val="22"/>
          <w:lang w:val="cs-CZ" w:bidi="cs-CZ"/>
        </w:rPr>
        <w:t>é</w:t>
      </w:r>
      <w:r>
        <w:rPr>
          <w:rFonts w:ascii="Calibri" w:eastAsia="Calibri" w:hAnsi="Calibri" w:cs="Calibri"/>
          <w:sz w:val="22"/>
          <w:szCs w:val="22"/>
          <w:lang w:val="cs-CZ" w:bidi="cs-CZ"/>
        </w:rPr>
        <w:t>e je</w:t>
      </w:r>
      <w:r w:rsidR="009F2AA3">
        <w:rPr>
          <w:rFonts w:ascii="Calibri" w:eastAsia="Calibri" w:hAnsi="Calibri" w:cs="Calibri"/>
          <w:sz w:val="22"/>
          <w:szCs w:val="22"/>
          <w:lang w:val="cs-CZ" w:bidi="cs-CZ"/>
        </w:rPr>
        <w:t xml:space="preserve"> k dispozici </w:t>
      </w:r>
      <w:hyperlink r:id="rId8" w:history="1">
        <w:r w:rsidRPr="00E31194">
          <w:rPr>
            <w:rStyle w:val="Hypertextovodkaz"/>
            <w:color w:val="00B0F0"/>
            <w:lang w:val="cs-CZ" w:bidi="cs-CZ"/>
          </w:rPr>
          <w:t>zde</w:t>
        </w:r>
      </w:hyperlink>
      <w:r>
        <w:rPr>
          <w:rFonts w:ascii="Calibri" w:eastAsia="Calibri" w:hAnsi="Calibri" w:cs="Calibri"/>
          <w:sz w:val="22"/>
          <w:szCs w:val="22"/>
          <w:lang w:val="cs-CZ" w:bidi="cs-CZ"/>
        </w:rPr>
        <w:t>),</w:t>
      </w:r>
    </w:p>
    <w:p w14:paraId="357B346E" w14:textId="5B2E9824" w:rsidR="00E347C7" w:rsidRPr="009F2AA3" w:rsidRDefault="00E347C7" w:rsidP="00E347C7">
      <w:pPr>
        <w:pStyle w:val="BodyText1"/>
        <w:numPr>
          <w:ilvl w:val="0"/>
          <w:numId w:val="5"/>
        </w:numPr>
        <w:spacing w:after="0" w:line="240" w:lineRule="auto"/>
        <w:rPr>
          <w:rFonts w:ascii="Calibri" w:hAnsi="Calibri" w:cs="Calibri"/>
          <w:sz w:val="22"/>
          <w:lang w:val="cs-CZ"/>
        </w:rPr>
      </w:pPr>
      <w:r>
        <w:rPr>
          <w:rFonts w:ascii="Calibri" w:eastAsia="Calibri" w:hAnsi="Calibri" w:cs="Calibri"/>
          <w:sz w:val="22"/>
          <w:szCs w:val="22"/>
          <w:lang w:val="cs-CZ" w:bidi="cs-CZ"/>
        </w:rPr>
        <w:t xml:space="preserve">nezávislí poskytovatelé služeb (údržba, skladování, platby, logistika, marketingové služby, průzkumy zákaznických preferencí apod.) pro účely popsané v článku </w:t>
      </w:r>
      <w:r>
        <w:rPr>
          <w:rFonts w:ascii="Calibri" w:eastAsia="Calibri" w:hAnsi="Calibri" w:cs="Calibri"/>
          <w:sz w:val="22"/>
          <w:szCs w:val="22"/>
          <w:lang w:val="cs-CZ" w:bidi="cs-CZ"/>
        </w:rPr>
        <w:fldChar w:fldCharType="begin"/>
      </w:r>
      <w:r>
        <w:rPr>
          <w:rFonts w:ascii="Calibri" w:eastAsia="Calibri" w:hAnsi="Calibri" w:cs="Calibri"/>
          <w:sz w:val="22"/>
          <w:szCs w:val="22"/>
          <w:lang w:val="cs-CZ" w:bidi="cs-CZ"/>
        </w:rPr>
        <w:instrText xml:space="preserve"> REF _Ref514170683 \r \h  \* MERGEFORMAT </w:instrText>
      </w:r>
      <w:r>
        <w:rPr>
          <w:rFonts w:ascii="Calibri" w:eastAsia="Calibri" w:hAnsi="Calibri" w:cs="Calibri"/>
          <w:sz w:val="22"/>
          <w:szCs w:val="22"/>
          <w:lang w:val="cs-CZ" w:bidi="cs-CZ"/>
        </w:rPr>
      </w:r>
      <w:r>
        <w:rPr>
          <w:rFonts w:ascii="Calibri" w:eastAsia="Calibri" w:hAnsi="Calibri" w:cs="Calibri"/>
          <w:sz w:val="22"/>
          <w:szCs w:val="22"/>
          <w:lang w:val="cs-CZ" w:bidi="cs-CZ"/>
        </w:rPr>
        <w:fldChar w:fldCharType="separate"/>
      </w:r>
      <w:r w:rsidR="003E7998">
        <w:rPr>
          <w:rFonts w:ascii="Calibri" w:eastAsia="Calibri" w:hAnsi="Calibri" w:cs="Calibri"/>
          <w:sz w:val="22"/>
          <w:szCs w:val="22"/>
          <w:lang w:val="cs-CZ" w:bidi="cs-CZ"/>
        </w:rPr>
        <w:t>3</w:t>
      </w:r>
      <w:r>
        <w:rPr>
          <w:rFonts w:ascii="Calibri" w:eastAsia="Calibri" w:hAnsi="Calibri" w:cs="Calibri"/>
          <w:sz w:val="22"/>
          <w:szCs w:val="22"/>
          <w:lang w:val="cs-CZ" w:bidi="cs-CZ"/>
        </w:rPr>
        <w:fldChar w:fldCharType="end"/>
      </w:r>
      <w:r>
        <w:rPr>
          <w:rFonts w:ascii="Calibri" w:eastAsia="Calibri" w:hAnsi="Calibri" w:cs="Calibri"/>
          <w:sz w:val="22"/>
          <w:szCs w:val="22"/>
          <w:lang w:val="cs-CZ" w:bidi="cs-CZ"/>
        </w:rPr>
        <w:t xml:space="preserve"> výše,</w:t>
      </w:r>
    </w:p>
    <w:p w14:paraId="529729EA" w14:textId="77777777" w:rsidR="00E347C7" w:rsidRPr="009F2AA3" w:rsidRDefault="00E347C7" w:rsidP="00E347C7">
      <w:pPr>
        <w:pStyle w:val="BodyText1"/>
        <w:numPr>
          <w:ilvl w:val="0"/>
          <w:numId w:val="5"/>
        </w:numPr>
        <w:spacing w:after="0" w:line="240" w:lineRule="auto"/>
        <w:rPr>
          <w:rFonts w:ascii="Calibri" w:hAnsi="Calibri" w:cs="Calibri"/>
          <w:sz w:val="22"/>
          <w:lang w:val="cs-CZ"/>
        </w:rPr>
      </w:pPr>
      <w:r>
        <w:rPr>
          <w:rFonts w:ascii="Calibri" w:eastAsia="Calibri" w:hAnsi="Calibri" w:cs="Calibri"/>
          <w:sz w:val="22"/>
          <w:szCs w:val="22"/>
          <w:lang w:val="cs-CZ" w:bidi="cs-CZ"/>
        </w:rPr>
        <w:lastRenderedPageBreak/>
        <w:t>naši odborní poradci, například právníci a účetní, auditoři,</w:t>
      </w:r>
    </w:p>
    <w:p w14:paraId="22E09703" w14:textId="77777777" w:rsidR="00E347C7" w:rsidRDefault="00E347C7" w:rsidP="00E347C7">
      <w:pPr>
        <w:pStyle w:val="BodyText1"/>
        <w:numPr>
          <w:ilvl w:val="0"/>
          <w:numId w:val="5"/>
        </w:numPr>
        <w:spacing w:after="0" w:line="240" w:lineRule="auto"/>
        <w:rPr>
          <w:rFonts w:ascii="Calibri" w:hAnsi="Calibri" w:cs="Calibri"/>
          <w:sz w:val="22"/>
          <w:lang w:val="en-US"/>
        </w:rPr>
      </w:pPr>
      <w:r>
        <w:rPr>
          <w:rFonts w:ascii="Calibri" w:eastAsia="Calibri" w:hAnsi="Calibri" w:cs="Calibri"/>
          <w:sz w:val="22"/>
          <w:szCs w:val="22"/>
          <w:lang w:val="cs-CZ" w:bidi="cs-CZ"/>
        </w:rPr>
        <w:t>státní nebo regulační orgány,</w:t>
      </w:r>
    </w:p>
    <w:p w14:paraId="1D0E199F" w14:textId="77777777" w:rsidR="00E347C7" w:rsidRDefault="00E347C7" w:rsidP="00E347C7">
      <w:pPr>
        <w:pStyle w:val="BodyText1"/>
        <w:numPr>
          <w:ilvl w:val="0"/>
          <w:numId w:val="5"/>
        </w:numPr>
        <w:spacing w:after="0" w:line="240" w:lineRule="auto"/>
        <w:rPr>
          <w:rFonts w:ascii="Calibri" w:hAnsi="Calibri" w:cs="Calibri"/>
          <w:sz w:val="22"/>
        </w:rPr>
      </w:pPr>
      <w:r>
        <w:rPr>
          <w:rFonts w:ascii="Calibri" w:eastAsia="Calibri" w:hAnsi="Calibri" w:cs="Calibri"/>
          <w:sz w:val="22"/>
          <w:szCs w:val="22"/>
          <w:lang w:val="cs-CZ" w:bidi="cs-CZ"/>
        </w:rPr>
        <w:t xml:space="preserve">poskytovatelé pojištění profesní odpovědnosti nebo jiní relevantní pojistitelé, </w:t>
      </w:r>
    </w:p>
    <w:p w14:paraId="40F99FD6" w14:textId="77777777" w:rsidR="00E347C7" w:rsidRDefault="00E347C7" w:rsidP="00E347C7">
      <w:pPr>
        <w:pStyle w:val="BodyText1"/>
        <w:numPr>
          <w:ilvl w:val="0"/>
          <w:numId w:val="5"/>
        </w:numPr>
        <w:spacing w:after="0" w:line="240" w:lineRule="auto"/>
        <w:rPr>
          <w:rFonts w:ascii="Calibri" w:hAnsi="Calibri" w:cs="Calibri"/>
          <w:sz w:val="22"/>
        </w:rPr>
      </w:pPr>
      <w:r>
        <w:rPr>
          <w:rFonts w:ascii="Calibri" w:eastAsia="Calibri" w:hAnsi="Calibri" w:cs="Calibri"/>
          <w:sz w:val="22"/>
          <w:szCs w:val="22"/>
          <w:lang w:val="cs-CZ" w:bidi="cs-CZ"/>
        </w:rPr>
        <w:t>regulační orgány / daňové úřady / obchodní rejstříky,</w:t>
      </w:r>
    </w:p>
    <w:p w14:paraId="11E01C86" w14:textId="77777777" w:rsidR="00E347C7" w:rsidRPr="00865B83" w:rsidRDefault="00E347C7" w:rsidP="00E347C7">
      <w:pPr>
        <w:pStyle w:val="BodyText1"/>
        <w:numPr>
          <w:ilvl w:val="0"/>
          <w:numId w:val="5"/>
        </w:numPr>
        <w:spacing w:after="0" w:line="240" w:lineRule="auto"/>
        <w:rPr>
          <w:rFonts w:ascii="Calibri" w:hAnsi="Calibri" w:cs="Calibri"/>
          <w:sz w:val="22"/>
        </w:rPr>
      </w:pPr>
      <w:r w:rsidRPr="00865B83">
        <w:rPr>
          <w:rFonts w:ascii="Calibri" w:eastAsia="Calibri" w:hAnsi="Calibri" w:cs="Calibri"/>
          <w:sz w:val="22"/>
          <w:szCs w:val="22"/>
          <w:lang w:val="cs-CZ" w:bidi="cs-CZ"/>
        </w:rPr>
        <w:t>banky.</w:t>
      </w:r>
    </w:p>
    <w:p w14:paraId="5DB2FA86" w14:textId="77777777" w:rsidR="00E347C7" w:rsidRDefault="00E347C7" w:rsidP="00E347C7">
      <w:pPr>
        <w:pStyle w:val="BodyText1"/>
        <w:spacing w:after="0" w:line="240" w:lineRule="auto"/>
        <w:rPr>
          <w:rFonts w:ascii="Calibri" w:hAnsi="Calibri" w:cs="Calibri"/>
          <w:sz w:val="22"/>
          <w:lang w:val="en-US"/>
        </w:rPr>
      </w:pPr>
    </w:p>
    <w:p w14:paraId="3641C936" w14:textId="77777777" w:rsidR="00E347C7" w:rsidRDefault="00E347C7" w:rsidP="00E347C7">
      <w:pPr>
        <w:pStyle w:val="BodyText1"/>
        <w:spacing w:after="0" w:line="240" w:lineRule="auto"/>
        <w:ind w:left="0"/>
        <w:rPr>
          <w:rFonts w:ascii="Calibri" w:hAnsi="Calibri" w:cs="Calibri"/>
          <w:sz w:val="22"/>
          <w:lang w:val="en-US"/>
        </w:rPr>
      </w:pPr>
      <w:r>
        <w:rPr>
          <w:rFonts w:ascii="Calibri" w:eastAsia="Calibri" w:hAnsi="Calibri" w:cs="Calibri"/>
          <w:sz w:val="22"/>
          <w:szCs w:val="22"/>
          <w:lang w:val="cs-CZ" w:bidi="cs-CZ"/>
        </w:rPr>
        <w:t>Upozorňujeme, že tento seznam není vyčerpávající a mohou existovat i jiné případy, kdy budeme potřebovat sdílet osobní údaje s jinými osobami, pokud to bude odůvodněno naším legitimním zájmem, nebo pokud je to dovoleno platnými právní předpisy, nebo pokud to bude nezbytné pro splnění právních povinností, které se na nás vztahují.</w:t>
      </w:r>
    </w:p>
    <w:p w14:paraId="2C113DB8" w14:textId="7D872F3D" w:rsidR="00E347C7" w:rsidRPr="00570748" w:rsidRDefault="00E347C7" w:rsidP="00984AB4">
      <w:pPr>
        <w:spacing w:after="0"/>
      </w:pPr>
    </w:p>
    <w:p w14:paraId="2C799516" w14:textId="77777777" w:rsidR="00E347C7" w:rsidRPr="009F2AA3" w:rsidRDefault="00E347C7" w:rsidP="00E347C7">
      <w:pPr>
        <w:pStyle w:val="BodyText1"/>
        <w:numPr>
          <w:ilvl w:val="0"/>
          <w:numId w:val="2"/>
        </w:numPr>
        <w:shd w:val="clear" w:color="auto" w:fill="481F72"/>
        <w:spacing w:after="0" w:line="240" w:lineRule="auto"/>
        <w:ind w:left="284" w:hanging="284"/>
        <w:rPr>
          <w:rFonts w:ascii="Calibri" w:hAnsi="Calibri" w:cs="Calibri"/>
          <w:b/>
          <w:color w:val="FFFFFF" w:themeColor="background1"/>
          <w:sz w:val="22"/>
          <w:szCs w:val="22"/>
          <w:lang w:val="cs-CZ"/>
        </w:rPr>
      </w:pPr>
      <w:r>
        <w:rPr>
          <w:rFonts w:ascii="Calibri" w:eastAsia="Calibri" w:hAnsi="Calibri" w:cs="Calibri"/>
          <w:b/>
          <w:color w:val="FFFFFF" w:themeColor="background1"/>
          <w:sz w:val="22"/>
          <w:szCs w:val="22"/>
          <w:lang w:val="cs-CZ" w:bidi="cs-CZ"/>
        </w:rPr>
        <w:t xml:space="preserve">Jak dlouho uchováváme vaše osobní údaje? </w:t>
      </w:r>
    </w:p>
    <w:p w14:paraId="4F592D48" w14:textId="77777777" w:rsidR="00E347C7" w:rsidRPr="009F2AA3" w:rsidRDefault="00E347C7" w:rsidP="00E347C7">
      <w:pPr>
        <w:pStyle w:val="BodyText1"/>
        <w:spacing w:after="0" w:line="240" w:lineRule="auto"/>
        <w:ind w:left="0"/>
        <w:rPr>
          <w:rFonts w:ascii="Calibri" w:hAnsi="Calibri" w:cs="Calibri"/>
          <w:sz w:val="22"/>
          <w:lang w:val="cs-CZ"/>
        </w:rPr>
      </w:pPr>
    </w:p>
    <w:p w14:paraId="2B2AF727" w14:textId="5A44924D" w:rsidR="00E347C7" w:rsidRPr="009F2AA3" w:rsidRDefault="00E347C7" w:rsidP="00E347C7">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 xml:space="preserve">Vaše osobní údaje budeme obecně uchovávat pouze po dobu, po kterou to bude nezbytné pro splnění účelu, pro který byly shromážděny. Vaše osobní údaje obecně uchováváme po dobu nezbytně nutnou ke správě vztahu s vámi. </w:t>
      </w:r>
      <w:r w:rsidR="00E31194">
        <w:rPr>
          <w:rFonts w:ascii="Calibri" w:eastAsia="Calibri" w:hAnsi="Calibri" w:cs="Calibri"/>
          <w:sz w:val="22"/>
          <w:szCs w:val="22"/>
          <w:lang w:val="cs-CZ" w:bidi="cs-CZ"/>
        </w:rPr>
        <w:t>Vaše osobní údaje však uchováváme ještě po dobu 4 let od skončení našeho vztahu s vámi, pokud nevznesete proti takovému zpracování námitku.</w:t>
      </w:r>
    </w:p>
    <w:p w14:paraId="2A585E66" w14:textId="77777777" w:rsidR="00E347C7" w:rsidRPr="009F2AA3" w:rsidRDefault="00E347C7" w:rsidP="00E347C7">
      <w:pPr>
        <w:pStyle w:val="BodyText1"/>
        <w:spacing w:after="0" w:line="240" w:lineRule="auto"/>
        <w:ind w:left="0"/>
        <w:rPr>
          <w:rFonts w:ascii="Calibri" w:hAnsi="Calibri" w:cs="Calibri"/>
          <w:sz w:val="22"/>
          <w:lang w:val="cs-CZ"/>
        </w:rPr>
      </w:pPr>
    </w:p>
    <w:p w14:paraId="1B2A309F" w14:textId="30154584" w:rsidR="00E347C7" w:rsidRPr="009F2AA3" w:rsidRDefault="00E347C7" w:rsidP="00E347C7">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Jsme však oprávněni uchovávat osobní údaje po delší dobu, například pokud jsme povinni tak učinit</w:t>
      </w:r>
      <w:r w:rsidR="009F2AA3">
        <w:rPr>
          <w:rFonts w:ascii="Calibri" w:eastAsia="Calibri" w:hAnsi="Calibri" w:cs="Calibri"/>
          <w:sz w:val="22"/>
          <w:szCs w:val="22"/>
          <w:lang w:val="cs-CZ" w:bidi="cs-CZ"/>
        </w:rPr>
        <w:t xml:space="preserve"> v souladu </w:t>
      </w:r>
      <w:r>
        <w:rPr>
          <w:rFonts w:ascii="Calibri" w:eastAsia="Calibri" w:hAnsi="Calibri" w:cs="Calibri"/>
          <w:sz w:val="22"/>
          <w:szCs w:val="22"/>
          <w:lang w:val="cs-CZ" w:bidi="cs-CZ"/>
        </w:rPr>
        <w:t xml:space="preserve">s právními, daňovými a účetními požadavky nebo pokud jsou tyto údaje nezbytné pro zjištění existence práva nebo smlouvy. V takovém případě budou vaše osobní údaje archivovány a uchovávány po dobu stanovenou platnými právními předpisy nebo po dobu příslušné promlčecí lhůty. </w:t>
      </w:r>
    </w:p>
    <w:p w14:paraId="3C97F4C4" w14:textId="77777777" w:rsidR="00E347C7" w:rsidRPr="009F2AA3" w:rsidRDefault="00E347C7" w:rsidP="00E347C7">
      <w:pPr>
        <w:pStyle w:val="BodyText1"/>
        <w:spacing w:after="0" w:line="240" w:lineRule="auto"/>
        <w:ind w:left="0"/>
        <w:rPr>
          <w:rFonts w:ascii="Calibri" w:hAnsi="Calibri" w:cs="Calibri"/>
          <w:sz w:val="22"/>
          <w:lang w:val="cs-CZ"/>
        </w:rPr>
      </w:pPr>
    </w:p>
    <w:p w14:paraId="2C95D51A" w14:textId="68DD4774" w:rsidR="00E347C7" w:rsidRPr="009F2AA3" w:rsidRDefault="00E347C7" w:rsidP="00E347C7">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 xml:space="preserve">Pokud nebudou vaše osobní údaje nadále potřebné, vymažeme je. </w:t>
      </w:r>
    </w:p>
    <w:p w14:paraId="0B1D0E61" w14:textId="77777777" w:rsidR="00E347C7" w:rsidRPr="009F2AA3" w:rsidRDefault="00E347C7" w:rsidP="00E347C7">
      <w:pPr>
        <w:pStyle w:val="BodyText1"/>
        <w:spacing w:after="0" w:line="240" w:lineRule="auto"/>
        <w:ind w:left="0"/>
        <w:rPr>
          <w:rFonts w:ascii="Calibri" w:hAnsi="Calibri" w:cs="Calibri"/>
          <w:sz w:val="22"/>
          <w:lang w:val="cs-CZ"/>
        </w:rPr>
      </w:pPr>
    </w:p>
    <w:p w14:paraId="74BD6119" w14:textId="77777777" w:rsidR="00E347C7" w:rsidRDefault="00E347C7" w:rsidP="00E347C7">
      <w:pPr>
        <w:pStyle w:val="BodyText1"/>
        <w:numPr>
          <w:ilvl w:val="0"/>
          <w:numId w:val="2"/>
        </w:numPr>
        <w:shd w:val="clear" w:color="auto" w:fill="481F72"/>
        <w:spacing w:after="0" w:line="240" w:lineRule="auto"/>
        <w:ind w:left="284" w:hanging="284"/>
        <w:rPr>
          <w:rFonts w:ascii="Calibri" w:hAnsi="Calibri" w:cs="Calibri"/>
          <w:b/>
          <w:color w:val="FFFFFF" w:themeColor="background1"/>
          <w:sz w:val="22"/>
          <w:szCs w:val="22"/>
        </w:rPr>
      </w:pPr>
      <w:r>
        <w:rPr>
          <w:rFonts w:ascii="Calibri" w:eastAsia="Calibri" w:hAnsi="Calibri" w:cs="Calibri"/>
          <w:b/>
          <w:color w:val="FFFFFF" w:themeColor="background1"/>
          <w:sz w:val="22"/>
          <w:szCs w:val="22"/>
          <w:lang w:val="cs-CZ" w:bidi="cs-CZ"/>
        </w:rPr>
        <w:t xml:space="preserve">Zabezpečení vašich osobních údajů </w:t>
      </w:r>
    </w:p>
    <w:p w14:paraId="2042EF53" w14:textId="77777777" w:rsidR="00E347C7" w:rsidRDefault="00E347C7" w:rsidP="00E347C7">
      <w:pPr>
        <w:pStyle w:val="BodyText1"/>
        <w:spacing w:after="0" w:line="240" w:lineRule="auto"/>
        <w:ind w:left="0"/>
        <w:rPr>
          <w:rFonts w:ascii="Calibri" w:hAnsi="Calibri" w:cs="Calibri"/>
          <w:sz w:val="22"/>
        </w:rPr>
      </w:pPr>
    </w:p>
    <w:p w14:paraId="42E404B7" w14:textId="77777777" w:rsidR="00E347C7" w:rsidRDefault="00E347C7" w:rsidP="00E347C7">
      <w:pPr>
        <w:pStyle w:val="BodyText1"/>
        <w:spacing w:after="0" w:line="240" w:lineRule="auto"/>
        <w:ind w:left="0"/>
        <w:rPr>
          <w:rFonts w:ascii="Calibri" w:hAnsi="Calibri" w:cs="Calibri"/>
          <w:sz w:val="22"/>
        </w:rPr>
      </w:pPr>
      <w:r w:rsidRPr="00B254E0">
        <w:rPr>
          <w:rFonts w:ascii="Calibri" w:eastAsia="Calibri" w:hAnsi="Calibri" w:cs="Calibri"/>
          <w:sz w:val="22"/>
          <w:szCs w:val="22"/>
          <w:lang w:val="cs-CZ" w:bidi="cs-CZ"/>
        </w:rPr>
        <w:t>Naše společnost usiluje o zabezpečení vašich osobních údajů a zavedla odpovídající zásady, pravidla a technická opatření k ochraně osobních údajů před neoprávněným přístupem, neoprávněným užitím nebo neoprávněným sdělením, neoprávněnými změnami a neoprávněným zničením nebo náhodnou ztrátou.</w:t>
      </w:r>
    </w:p>
    <w:p w14:paraId="4095B7D9" w14:textId="77777777" w:rsidR="00E347C7" w:rsidRPr="00B254E0" w:rsidRDefault="00E347C7" w:rsidP="00E347C7">
      <w:pPr>
        <w:pStyle w:val="BodyText1"/>
        <w:spacing w:after="0" w:line="240" w:lineRule="auto"/>
        <w:ind w:left="0"/>
        <w:rPr>
          <w:rFonts w:ascii="Calibri" w:hAnsi="Calibri" w:cs="Calibri"/>
          <w:sz w:val="22"/>
        </w:rPr>
      </w:pPr>
    </w:p>
    <w:p w14:paraId="4ABAD1BA" w14:textId="591E7BB9" w:rsidR="00E347C7" w:rsidRPr="00B254E0" w:rsidRDefault="00E347C7" w:rsidP="00E347C7">
      <w:pPr>
        <w:pStyle w:val="BodyText1"/>
        <w:spacing w:after="0" w:line="240" w:lineRule="auto"/>
        <w:ind w:left="0"/>
        <w:rPr>
          <w:rFonts w:ascii="Calibri" w:hAnsi="Calibri" w:cs="Calibri"/>
          <w:sz w:val="22"/>
        </w:rPr>
      </w:pPr>
      <w:r w:rsidRPr="00B254E0">
        <w:rPr>
          <w:rFonts w:ascii="Calibri" w:eastAsia="Calibri" w:hAnsi="Calibri" w:cs="Calibri"/>
          <w:sz w:val="22"/>
          <w:szCs w:val="22"/>
          <w:lang w:val="cs-CZ" w:bidi="cs-CZ"/>
        </w:rPr>
        <w:t>Všichni naši</w:t>
      </w:r>
      <w:r w:rsidR="00E31194">
        <w:rPr>
          <w:rFonts w:ascii="Calibri" w:eastAsia="Calibri" w:hAnsi="Calibri" w:cs="Calibri"/>
          <w:sz w:val="22"/>
          <w:szCs w:val="22"/>
          <w:lang w:val="cs-CZ" w:bidi="cs-CZ"/>
        </w:rPr>
        <w:t xml:space="preserve"> </w:t>
      </w:r>
      <w:r w:rsidRPr="00B254E0">
        <w:rPr>
          <w:rFonts w:ascii="Calibri" w:eastAsia="Calibri" w:hAnsi="Calibri" w:cs="Calibri"/>
          <w:sz w:val="22"/>
          <w:szCs w:val="22"/>
          <w:lang w:val="cs-CZ" w:bidi="cs-CZ"/>
        </w:rPr>
        <w:t>zaměstnanci</w:t>
      </w:r>
      <w:r w:rsidR="00AB7392">
        <w:rPr>
          <w:rFonts w:ascii="Calibri" w:eastAsia="Calibri" w:hAnsi="Calibri" w:cs="Calibri"/>
          <w:sz w:val="22"/>
          <w:szCs w:val="22"/>
          <w:lang w:val="cs-CZ" w:bidi="cs-CZ"/>
        </w:rPr>
        <w:t xml:space="preserve"> </w:t>
      </w:r>
      <w:r w:rsidRPr="00B254E0">
        <w:rPr>
          <w:rFonts w:ascii="Calibri" w:eastAsia="Calibri" w:hAnsi="Calibri" w:cs="Calibri"/>
          <w:sz w:val="22"/>
          <w:szCs w:val="22"/>
          <w:lang w:val="cs-CZ" w:bidi="cs-CZ"/>
        </w:rPr>
        <w:t>a zpracovatelé údajů, kteří mají přístup</w:t>
      </w:r>
      <w:r w:rsidR="00B31756">
        <w:rPr>
          <w:rFonts w:ascii="Calibri" w:eastAsia="Calibri" w:hAnsi="Calibri" w:cs="Calibri"/>
          <w:sz w:val="22"/>
          <w:szCs w:val="22"/>
          <w:lang w:val="cs-CZ" w:bidi="cs-CZ"/>
        </w:rPr>
        <w:t xml:space="preserve"> k osobním </w:t>
      </w:r>
      <w:r w:rsidRPr="00B254E0">
        <w:rPr>
          <w:rFonts w:ascii="Calibri" w:eastAsia="Calibri" w:hAnsi="Calibri" w:cs="Calibri"/>
          <w:sz w:val="22"/>
          <w:szCs w:val="22"/>
          <w:lang w:val="cs-CZ" w:bidi="cs-CZ"/>
        </w:rPr>
        <w:t>údajům nebo se podílejí na zpracování osobních údajů, jsou povinni zachovávat jejich důvěrnost.</w:t>
      </w:r>
    </w:p>
    <w:p w14:paraId="7C0CBADD" w14:textId="77777777" w:rsidR="00E347C7" w:rsidRDefault="00E347C7" w:rsidP="00E347C7">
      <w:pPr>
        <w:pStyle w:val="BodyText1"/>
        <w:spacing w:after="0" w:line="240" w:lineRule="auto"/>
        <w:ind w:left="0"/>
        <w:rPr>
          <w:rFonts w:ascii="Calibri" w:hAnsi="Calibri" w:cs="Calibri"/>
          <w:sz w:val="22"/>
          <w:lang w:val="en-US"/>
        </w:rPr>
      </w:pPr>
    </w:p>
    <w:p w14:paraId="0F699884" w14:textId="77777777" w:rsidR="00E347C7" w:rsidRDefault="00E347C7" w:rsidP="00E347C7">
      <w:pPr>
        <w:pStyle w:val="BodyText1"/>
        <w:numPr>
          <w:ilvl w:val="0"/>
          <w:numId w:val="2"/>
        </w:numPr>
        <w:shd w:val="clear" w:color="auto" w:fill="481F72"/>
        <w:spacing w:after="0" w:line="240" w:lineRule="auto"/>
        <w:ind w:left="284" w:hanging="284"/>
        <w:rPr>
          <w:rFonts w:ascii="Calibri" w:hAnsi="Calibri" w:cs="Calibri"/>
          <w:b/>
          <w:color w:val="FFFFFF" w:themeColor="background1"/>
          <w:sz w:val="22"/>
          <w:szCs w:val="22"/>
        </w:rPr>
      </w:pPr>
      <w:r>
        <w:rPr>
          <w:rFonts w:ascii="Calibri" w:eastAsia="Calibri" w:hAnsi="Calibri" w:cs="Calibri"/>
          <w:b/>
          <w:color w:val="FFFFFF" w:themeColor="background1"/>
          <w:sz w:val="22"/>
          <w:szCs w:val="22"/>
          <w:lang w:val="cs-CZ" w:bidi="cs-CZ"/>
        </w:rPr>
        <w:t xml:space="preserve">Jaká máte práva? </w:t>
      </w:r>
    </w:p>
    <w:p w14:paraId="610CA68A" w14:textId="77777777" w:rsidR="00E347C7" w:rsidRDefault="00E347C7" w:rsidP="00E347C7">
      <w:pPr>
        <w:pStyle w:val="BodyText1"/>
        <w:spacing w:after="0" w:line="240" w:lineRule="auto"/>
        <w:ind w:left="0"/>
        <w:rPr>
          <w:rFonts w:ascii="Calibri" w:hAnsi="Calibri" w:cs="Calibri"/>
          <w:sz w:val="22"/>
          <w:lang w:val="en-US"/>
        </w:rPr>
      </w:pPr>
    </w:p>
    <w:p w14:paraId="3D5DEAE1" w14:textId="77777777" w:rsidR="00E347C7" w:rsidRPr="009F2AA3" w:rsidRDefault="00E347C7" w:rsidP="00E347C7">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 xml:space="preserve">Ve vztahu ke svým osobním údajům máte řadu práv. Níže jsou uvedeny podrobnější informace o jednotlivých vašich právech: </w:t>
      </w:r>
    </w:p>
    <w:p w14:paraId="57087F0C" w14:textId="77777777" w:rsidR="00E347C7" w:rsidRPr="009F2AA3" w:rsidRDefault="00E347C7" w:rsidP="00E347C7">
      <w:pPr>
        <w:pStyle w:val="BodyText1"/>
        <w:spacing w:after="0" w:line="240" w:lineRule="auto"/>
        <w:ind w:left="0"/>
        <w:rPr>
          <w:rFonts w:ascii="Calibri" w:hAnsi="Calibri" w:cs="Calibri"/>
          <w:sz w:val="22"/>
          <w:lang w:val="cs-CZ"/>
        </w:rPr>
      </w:pPr>
    </w:p>
    <w:p w14:paraId="7BFEC9DF" w14:textId="77777777" w:rsidR="00E347C7" w:rsidRPr="009F2AA3" w:rsidRDefault="00E347C7" w:rsidP="00E347C7">
      <w:pPr>
        <w:pStyle w:val="BodyText1"/>
        <w:numPr>
          <w:ilvl w:val="0"/>
          <w:numId w:val="6"/>
        </w:numPr>
        <w:spacing w:after="0" w:line="240" w:lineRule="auto"/>
        <w:rPr>
          <w:rFonts w:ascii="Calibri" w:hAnsi="Calibri" w:cs="Calibri"/>
          <w:sz w:val="22"/>
          <w:lang w:val="cs-CZ"/>
        </w:rPr>
      </w:pPr>
      <w:r>
        <w:rPr>
          <w:rFonts w:ascii="Calibri" w:eastAsia="Calibri" w:hAnsi="Calibri" w:cs="Calibri"/>
          <w:b/>
          <w:i/>
          <w:sz w:val="22"/>
          <w:szCs w:val="22"/>
          <w:lang w:val="cs-CZ" w:bidi="cs-CZ"/>
        </w:rPr>
        <w:t>Právo a odvolání souhlasu.</w:t>
      </w:r>
      <w:r>
        <w:rPr>
          <w:rFonts w:ascii="Calibri" w:eastAsia="Calibri" w:hAnsi="Calibri" w:cs="Calibri"/>
          <w:sz w:val="22"/>
          <w:szCs w:val="22"/>
          <w:lang w:val="cs-CZ" w:bidi="cs-CZ"/>
        </w:rPr>
        <w:t xml:space="preserve"> Pokud jsou osobní údaje zpracovávány na základě vašeho souhlasu, můžete svůj souhlas se zpracováním osobních údajů kdykoli odvolat, aniž by tím byla dotčena zákonnost zpracování, které bylo prováděno na základě vašeho souhlasu před jeho odvoláním. </w:t>
      </w:r>
    </w:p>
    <w:p w14:paraId="78935A08" w14:textId="77777777" w:rsidR="00E347C7" w:rsidRPr="009F2AA3" w:rsidRDefault="00E347C7" w:rsidP="00E347C7">
      <w:pPr>
        <w:pStyle w:val="BodyText1"/>
        <w:numPr>
          <w:ilvl w:val="0"/>
          <w:numId w:val="6"/>
        </w:numPr>
        <w:spacing w:after="0" w:line="240" w:lineRule="auto"/>
        <w:rPr>
          <w:rFonts w:ascii="Calibri" w:hAnsi="Calibri" w:cs="Calibri"/>
          <w:sz w:val="22"/>
          <w:lang w:val="cs-CZ"/>
        </w:rPr>
      </w:pPr>
      <w:r>
        <w:rPr>
          <w:rFonts w:ascii="Calibri" w:eastAsia="Calibri" w:hAnsi="Calibri" w:cs="Calibri"/>
          <w:b/>
          <w:i/>
          <w:sz w:val="22"/>
          <w:szCs w:val="22"/>
          <w:lang w:val="cs-CZ" w:bidi="cs-CZ"/>
        </w:rPr>
        <w:t>Právo na přístup.</w:t>
      </w:r>
      <w:r>
        <w:rPr>
          <w:rFonts w:ascii="Calibri" w:eastAsia="Calibri" w:hAnsi="Calibri" w:cs="Calibri"/>
          <w:sz w:val="22"/>
          <w:szCs w:val="22"/>
          <w:lang w:val="cs-CZ" w:bidi="cs-CZ"/>
        </w:rPr>
        <w:t xml:space="preserve"> Máte právo nás požádat o potvrzení, zda zpracováváme vaše osobní údaje, a případně abychom vás informovali o povaze takového zpracování, umožnili vám přístup k těmto údajům a poskytli vám jejich kopii.  </w:t>
      </w:r>
    </w:p>
    <w:p w14:paraId="47F1E602" w14:textId="77777777" w:rsidR="00E347C7" w:rsidRPr="009F2AA3" w:rsidRDefault="00E347C7" w:rsidP="00E347C7">
      <w:pPr>
        <w:pStyle w:val="BodyText1"/>
        <w:numPr>
          <w:ilvl w:val="0"/>
          <w:numId w:val="6"/>
        </w:numPr>
        <w:spacing w:after="0" w:line="240" w:lineRule="auto"/>
        <w:rPr>
          <w:rFonts w:ascii="Calibri" w:hAnsi="Calibri" w:cs="Calibri"/>
          <w:sz w:val="22"/>
          <w:lang w:val="cs-CZ"/>
        </w:rPr>
      </w:pPr>
      <w:r>
        <w:rPr>
          <w:rFonts w:ascii="Calibri" w:eastAsia="Calibri" w:hAnsi="Calibri" w:cs="Calibri"/>
          <w:b/>
          <w:i/>
          <w:sz w:val="22"/>
          <w:szCs w:val="22"/>
          <w:lang w:val="cs-CZ" w:bidi="cs-CZ"/>
        </w:rPr>
        <w:lastRenderedPageBreak/>
        <w:t>Právo na opravu.</w:t>
      </w:r>
      <w:r>
        <w:rPr>
          <w:rFonts w:ascii="Calibri" w:eastAsia="Calibri" w:hAnsi="Calibri" w:cs="Calibri"/>
          <w:sz w:val="22"/>
          <w:szCs w:val="22"/>
          <w:lang w:val="cs-CZ" w:bidi="cs-CZ"/>
        </w:rPr>
        <w:t xml:space="preserve"> Máte právo požadovat opravu nebo doplnění nesprávných nebo neúplných osobních údajů.  </w:t>
      </w:r>
    </w:p>
    <w:p w14:paraId="2611B35E" w14:textId="77777777" w:rsidR="00E347C7" w:rsidRPr="009F2AA3" w:rsidRDefault="00E347C7" w:rsidP="00E347C7">
      <w:pPr>
        <w:pStyle w:val="BodyText1"/>
        <w:numPr>
          <w:ilvl w:val="0"/>
          <w:numId w:val="6"/>
        </w:numPr>
        <w:spacing w:after="0" w:line="240" w:lineRule="auto"/>
        <w:rPr>
          <w:rFonts w:ascii="Calibri" w:hAnsi="Calibri" w:cs="Calibri"/>
          <w:sz w:val="22"/>
          <w:lang w:val="cs-CZ"/>
        </w:rPr>
      </w:pPr>
      <w:r>
        <w:rPr>
          <w:rFonts w:ascii="Calibri" w:eastAsia="Calibri" w:hAnsi="Calibri" w:cs="Calibri"/>
          <w:b/>
          <w:i/>
          <w:sz w:val="22"/>
          <w:szCs w:val="22"/>
          <w:lang w:val="cs-CZ" w:bidi="cs-CZ"/>
        </w:rPr>
        <w:t>Právo na výmaz</w:t>
      </w:r>
      <w:r>
        <w:rPr>
          <w:rFonts w:ascii="Calibri" w:eastAsia="Calibri" w:hAnsi="Calibri" w:cs="Calibri"/>
          <w:sz w:val="22"/>
          <w:szCs w:val="22"/>
          <w:lang w:val="cs-CZ" w:bidi="cs-CZ"/>
        </w:rPr>
        <w:t>. V následujících případech máte právo nás požádat o výmaz svých osobních údajů: pokud již tyto údaje nejsou nezbytné pro účely, pro které byly shromážděny, pokud jste odvolali svůj souhlas, pokud jste vznesli námitku proti zpracování svých osobních údajů, pokud byly vaše osobní údaje zpracovány nezákonně, nebo pokud je to nutné ke splnění právní povinnosti. Nejsme povinni Vaší žádosti vyhovět zejména v případě, že je zpracování vašich osobních údajů nezbytné pro splnění právní povinnosti nebo pro určení, výkon nebo obhajobu právních nároků.</w:t>
      </w:r>
    </w:p>
    <w:p w14:paraId="101AF26C" w14:textId="77777777" w:rsidR="00E347C7" w:rsidRPr="009F2AA3" w:rsidRDefault="00E347C7" w:rsidP="00E347C7">
      <w:pPr>
        <w:pStyle w:val="BodyText1"/>
        <w:numPr>
          <w:ilvl w:val="0"/>
          <w:numId w:val="6"/>
        </w:numPr>
        <w:spacing w:after="0" w:line="240" w:lineRule="auto"/>
        <w:rPr>
          <w:rFonts w:ascii="Calibri" w:hAnsi="Calibri" w:cs="Calibri"/>
          <w:sz w:val="22"/>
          <w:lang w:val="cs-CZ"/>
        </w:rPr>
      </w:pPr>
      <w:r>
        <w:rPr>
          <w:rFonts w:ascii="Calibri" w:eastAsia="Calibri" w:hAnsi="Calibri" w:cs="Calibri"/>
          <w:b/>
          <w:i/>
          <w:sz w:val="22"/>
          <w:szCs w:val="22"/>
          <w:lang w:val="cs-CZ" w:bidi="cs-CZ"/>
        </w:rPr>
        <w:t>Právo na omezení.</w:t>
      </w:r>
      <w:r>
        <w:rPr>
          <w:rFonts w:ascii="Calibri" w:eastAsia="Calibri" w:hAnsi="Calibri" w:cs="Calibri"/>
          <w:sz w:val="22"/>
          <w:szCs w:val="22"/>
          <w:lang w:val="cs-CZ" w:bidi="cs-CZ"/>
        </w:rPr>
        <w:t xml:space="preserve"> Máte právo nás požádat, abychom omezili zpracování vašich osobních údajů (tj. uchovávali, ale neužívali vaše osobní údaje), a to v těchto případech: pokud byla zpochybněna správnost vašich osobních údajů, pokud je zpracování nezákonné, ale zároveň nechcete, aby byly osobní údaje vymazány, nebo pokud je zpracování nadále nezbytné pro určení, výkon nebo obhajobu právních nároků či k ověření existence převažujících oprávněných důvodů v případě, že jste využili svého práva vznést námitku. Pokud požádáte o omezení zpracování, jsme nadále oprávněni vaše osobní údaje užívat, pokud: jsme k tomu získali váš souhlas, nebo za účelem určení, výkonu nebo obhajoby právních nároků, nebo za účelem ochrany práv jiné fyzické nebo právnické osoby.</w:t>
      </w:r>
    </w:p>
    <w:p w14:paraId="74D2C178" w14:textId="77777777" w:rsidR="00E347C7" w:rsidRPr="009F2AA3" w:rsidRDefault="00E347C7" w:rsidP="00E347C7">
      <w:pPr>
        <w:pStyle w:val="BodyText1"/>
        <w:numPr>
          <w:ilvl w:val="0"/>
          <w:numId w:val="6"/>
        </w:numPr>
        <w:spacing w:after="0" w:line="240" w:lineRule="auto"/>
        <w:rPr>
          <w:rFonts w:ascii="Calibri" w:hAnsi="Calibri" w:cs="Calibri"/>
          <w:sz w:val="22"/>
          <w:lang w:val="cs-CZ"/>
        </w:rPr>
      </w:pPr>
      <w:r>
        <w:rPr>
          <w:rFonts w:ascii="Calibri" w:eastAsia="Calibri" w:hAnsi="Calibri" w:cs="Calibri"/>
          <w:b/>
          <w:i/>
          <w:sz w:val="22"/>
          <w:szCs w:val="22"/>
          <w:lang w:val="cs-CZ" w:bidi="cs-CZ"/>
        </w:rPr>
        <w:t>Právo na přenositelnost.</w:t>
      </w:r>
      <w:r>
        <w:rPr>
          <w:rFonts w:ascii="Calibri" w:eastAsia="Calibri" w:hAnsi="Calibri" w:cs="Calibri"/>
          <w:sz w:val="22"/>
          <w:szCs w:val="22"/>
          <w:lang w:val="cs-CZ" w:bidi="cs-CZ"/>
        </w:rPr>
        <w:t xml:space="preserve"> Máte právo nás požádat, abychom vám poskytli vaše osobní údaje ve strukturovaném, běžně používaném a strojově čitelném formátu, nebo můžete požádat, abychom tyto údaje předali přímo jinému správci, avšak pouze pokud je zpracování založeno na vašem souhlasu nebo na plnění smlouvy s vámi a zpracování se provádí automatizovaně. </w:t>
      </w:r>
    </w:p>
    <w:p w14:paraId="54550730" w14:textId="0C05A4B8" w:rsidR="00E347C7" w:rsidRPr="009F2AA3" w:rsidRDefault="00E347C7" w:rsidP="00E347C7">
      <w:pPr>
        <w:pStyle w:val="BodyText1"/>
        <w:numPr>
          <w:ilvl w:val="0"/>
          <w:numId w:val="6"/>
        </w:numPr>
        <w:spacing w:after="0" w:line="240" w:lineRule="auto"/>
        <w:rPr>
          <w:rFonts w:ascii="Calibri" w:hAnsi="Calibri" w:cs="Calibri"/>
          <w:bCs/>
          <w:sz w:val="22"/>
          <w:lang w:val="cs-CZ"/>
        </w:rPr>
      </w:pPr>
      <w:r>
        <w:rPr>
          <w:rFonts w:ascii="Calibri" w:eastAsia="Calibri" w:hAnsi="Calibri" w:cs="Calibri"/>
          <w:b/>
          <w:i/>
          <w:sz w:val="22"/>
          <w:szCs w:val="22"/>
          <w:lang w:val="cs-CZ" w:bidi="cs-CZ"/>
        </w:rPr>
        <w:t>Právo vznést námitku proti zpracování na základě oprávněného zájmu</w:t>
      </w:r>
      <w:r>
        <w:rPr>
          <w:rFonts w:ascii="Calibri" w:eastAsia="Calibri" w:hAnsi="Calibri" w:cs="Calibri"/>
          <w:sz w:val="22"/>
          <w:szCs w:val="22"/>
          <w:lang w:val="cs-CZ" w:bidi="cs-CZ"/>
        </w:rPr>
        <w:t xml:space="preserve">. Pokud zpracováváme osobní údaje na základě oprávněného zájmu (viz článek </w:t>
      </w:r>
      <w:r w:rsidRPr="00423783">
        <w:rPr>
          <w:rFonts w:ascii="Calibri" w:eastAsia="Calibri" w:hAnsi="Calibri" w:cs="Calibri"/>
          <w:sz w:val="22"/>
          <w:szCs w:val="22"/>
          <w:lang w:val="cs-CZ" w:bidi="cs-CZ"/>
        </w:rPr>
        <w:fldChar w:fldCharType="begin"/>
      </w:r>
      <w:r w:rsidRPr="00423783">
        <w:rPr>
          <w:rFonts w:ascii="Calibri" w:eastAsia="Calibri" w:hAnsi="Calibri" w:cs="Calibri"/>
          <w:sz w:val="22"/>
          <w:szCs w:val="22"/>
          <w:lang w:val="cs-CZ" w:bidi="cs-CZ"/>
        </w:rPr>
        <w:instrText xml:space="preserve"> REF _Ref514170683 \r \h  \* MERGEFORMAT </w:instrText>
      </w:r>
      <w:r w:rsidRPr="00423783">
        <w:rPr>
          <w:rFonts w:ascii="Calibri" w:eastAsia="Calibri" w:hAnsi="Calibri" w:cs="Calibri"/>
          <w:sz w:val="22"/>
          <w:szCs w:val="22"/>
          <w:lang w:val="cs-CZ" w:bidi="cs-CZ"/>
        </w:rPr>
      </w:r>
      <w:r w:rsidRPr="00423783">
        <w:rPr>
          <w:rFonts w:ascii="Calibri" w:eastAsia="Calibri" w:hAnsi="Calibri" w:cs="Calibri"/>
          <w:sz w:val="22"/>
          <w:szCs w:val="22"/>
          <w:lang w:val="cs-CZ" w:bidi="cs-CZ"/>
        </w:rPr>
        <w:fldChar w:fldCharType="separate"/>
      </w:r>
      <w:r w:rsidR="003E7998">
        <w:rPr>
          <w:rFonts w:ascii="Calibri" w:eastAsia="Calibri" w:hAnsi="Calibri" w:cs="Calibri"/>
          <w:sz w:val="22"/>
          <w:szCs w:val="22"/>
          <w:lang w:val="cs-CZ" w:bidi="cs-CZ"/>
        </w:rPr>
        <w:t>3</w:t>
      </w:r>
      <w:r w:rsidRPr="00423783">
        <w:rPr>
          <w:rFonts w:ascii="Calibri" w:eastAsia="Calibri" w:hAnsi="Calibri" w:cs="Calibri"/>
          <w:sz w:val="22"/>
          <w:szCs w:val="22"/>
          <w:lang w:val="cs-CZ" w:bidi="cs-CZ"/>
        </w:rPr>
        <w:fldChar w:fldCharType="end"/>
      </w:r>
      <w:r>
        <w:rPr>
          <w:rFonts w:ascii="Calibri" w:eastAsia="Calibri" w:hAnsi="Calibri" w:cs="Calibri"/>
          <w:sz w:val="22"/>
          <w:szCs w:val="22"/>
          <w:lang w:val="cs-CZ" w:bidi="cs-CZ"/>
        </w:rPr>
        <w:t xml:space="preserve">), máte právo vznést proti takovému zpracování námitku. Pokud vznesete námitku, musíme toto zpracování ukončit, pokud neprokážeme závažné oprávněné důvody pro zpracování, které převažují nad vašimi zájmy, právy a svobodami, nebo pokud potřebujeme zpracovávat údaje za účelem určení, výkon nebo obhajobu právních nároků. </w:t>
      </w:r>
    </w:p>
    <w:p w14:paraId="5D019A2C" w14:textId="77777777" w:rsidR="00E347C7" w:rsidRPr="009F2AA3" w:rsidRDefault="00E347C7" w:rsidP="00E347C7">
      <w:pPr>
        <w:pStyle w:val="BodyText1"/>
        <w:numPr>
          <w:ilvl w:val="0"/>
          <w:numId w:val="6"/>
        </w:numPr>
        <w:spacing w:after="0" w:line="240" w:lineRule="auto"/>
        <w:rPr>
          <w:rFonts w:ascii="Calibri" w:hAnsi="Calibri" w:cs="Calibri"/>
          <w:b/>
          <w:sz w:val="22"/>
          <w:lang w:val="cs-CZ"/>
        </w:rPr>
      </w:pPr>
      <w:r w:rsidRPr="00865B83">
        <w:rPr>
          <w:rFonts w:ascii="Calibri" w:eastAsia="Calibri" w:hAnsi="Calibri" w:cs="Calibri"/>
          <w:b/>
          <w:i/>
          <w:sz w:val="22"/>
          <w:szCs w:val="22"/>
          <w:lang w:val="cs-CZ" w:bidi="cs-CZ"/>
        </w:rPr>
        <w:t>Právo vznést námitku proti zpracování pro marketingové účely</w:t>
      </w:r>
      <w:r w:rsidRPr="00865B83">
        <w:rPr>
          <w:rFonts w:ascii="Calibri" w:eastAsia="Calibri" w:hAnsi="Calibri" w:cs="Calibri"/>
          <w:b/>
          <w:sz w:val="22"/>
          <w:szCs w:val="22"/>
          <w:lang w:val="cs-CZ" w:bidi="cs-CZ"/>
        </w:rPr>
        <w:t xml:space="preserve">. </w:t>
      </w:r>
      <w:r w:rsidRPr="00865B83">
        <w:rPr>
          <w:rFonts w:ascii="Calibri" w:eastAsia="Calibri" w:hAnsi="Calibri" w:cs="Calibri"/>
          <w:sz w:val="22"/>
          <w:szCs w:val="22"/>
          <w:lang w:val="cs-CZ" w:bidi="cs-CZ"/>
        </w:rPr>
        <w:t xml:space="preserve">Pokud zpracováváme osobní údaje pro účely přímého marketingu, máte právo vznést proti takovému zpracování kdykoli námitku. </w:t>
      </w:r>
    </w:p>
    <w:p w14:paraId="21846CBE" w14:textId="77777777" w:rsidR="00E347C7" w:rsidRPr="009F2AA3" w:rsidRDefault="00E347C7" w:rsidP="00E347C7">
      <w:pPr>
        <w:pStyle w:val="BodyText1"/>
        <w:spacing w:after="0" w:line="240" w:lineRule="auto"/>
        <w:ind w:left="0"/>
        <w:rPr>
          <w:rFonts w:ascii="Calibri" w:hAnsi="Calibri" w:cs="Calibri"/>
          <w:sz w:val="22"/>
          <w:lang w:val="cs-CZ"/>
        </w:rPr>
      </w:pPr>
    </w:p>
    <w:p w14:paraId="38DEF122" w14:textId="7CCEE0BB" w:rsidR="00B31756" w:rsidRPr="008D6924" w:rsidRDefault="00B31756" w:rsidP="00B31756">
      <w:pPr>
        <w:pStyle w:val="BodyText1"/>
        <w:spacing w:after="0" w:line="240" w:lineRule="auto"/>
        <w:ind w:left="0"/>
        <w:rPr>
          <w:rFonts w:ascii="Calibri" w:hAnsi="Calibri" w:cs="Calibri"/>
          <w:sz w:val="22"/>
          <w:lang w:val="cs-CZ"/>
        </w:rPr>
      </w:pPr>
      <w:bookmarkStart w:id="2" w:name="_Hlk29554891"/>
      <w:r>
        <w:rPr>
          <w:rFonts w:ascii="Calibri" w:eastAsia="Calibri" w:hAnsi="Calibri" w:cs="Calibri"/>
          <w:sz w:val="22"/>
          <w:szCs w:val="22"/>
          <w:lang w:val="cs-CZ" w:bidi="cs-CZ"/>
        </w:rPr>
        <w:t xml:space="preserve">Máte rovněž právo podat stížnost dozorovému úřadu, pokud se domníváte, že zpracování vašich osobních údajů je v rozporu s platnými právními předpisy. V České republice je dozorovým úřadem pro ochranu osobních údajů „Úřad pro ochranu osobních údajů“ - </w:t>
      </w:r>
      <w:hyperlink r:id="rId9" w:history="1">
        <w:r w:rsidRPr="008D6924">
          <w:rPr>
            <w:rStyle w:val="Hypertextovodkaz"/>
            <w:lang w:val="cs-CZ"/>
          </w:rPr>
          <w:t>https://www.uoou.cz/</w:t>
        </w:r>
      </w:hyperlink>
      <w:r w:rsidRPr="008D6924">
        <w:rPr>
          <w:lang w:val="cs-CZ"/>
        </w:rPr>
        <w:t>.</w:t>
      </w:r>
    </w:p>
    <w:p w14:paraId="5BD580B0" w14:textId="77777777" w:rsidR="00B31756" w:rsidRPr="00391340" w:rsidRDefault="00B31756" w:rsidP="00B31756">
      <w:pPr>
        <w:pStyle w:val="BodyText1"/>
        <w:spacing w:after="0" w:line="240" w:lineRule="auto"/>
        <w:ind w:left="0"/>
        <w:rPr>
          <w:rFonts w:ascii="Calibri" w:hAnsi="Calibri" w:cs="Calibri"/>
          <w:sz w:val="22"/>
          <w:lang w:val="cs-CZ"/>
        </w:rPr>
      </w:pPr>
    </w:p>
    <w:bookmarkEnd w:id="2"/>
    <w:p w14:paraId="28B6C9E3" w14:textId="3F197F12" w:rsidR="00B31756" w:rsidRDefault="00B31756" w:rsidP="00B31756">
      <w:pPr>
        <w:spacing w:after="0"/>
        <w:jc w:val="both"/>
        <w:rPr>
          <w:rFonts w:ascii="Calibri" w:eastAsia="Calibri" w:hAnsi="Calibri" w:cs="Calibri"/>
          <w:lang w:bidi="cs-CZ"/>
        </w:rPr>
      </w:pPr>
      <w:r w:rsidRPr="00B535EB">
        <w:rPr>
          <w:rFonts w:ascii="Calibri" w:eastAsia="Calibri" w:hAnsi="Calibri" w:cs="Calibri"/>
          <w:lang w:bidi="cs-CZ"/>
        </w:rPr>
        <w:t xml:space="preserve">Chcete-li uplatnit svá práva týkající se vašich osobních údajů, zašlete nám tento řádně vyplněný </w:t>
      </w:r>
      <w:hyperlink r:id="rId10" w:history="1">
        <w:r w:rsidRPr="008D5219">
          <w:rPr>
            <w:rStyle w:val="Hypertextovodkaz"/>
            <w:lang w:val="cs-CZ" w:bidi="cs-CZ"/>
          </w:rPr>
          <w:t>formulář</w:t>
        </w:r>
      </w:hyperlink>
      <w:r w:rsidRPr="00AB7392">
        <w:rPr>
          <w:rFonts w:ascii="Calibri" w:eastAsia="Calibri" w:hAnsi="Calibri" w:cs="Calibri"/>
          <w:color w:val="00B0F0"/>
          <w:lang w:bidi="cs-CZ"/>
        </w:rPr>
        <w:t xml:space="preserve"> </w:t>
      </w:r>
      <w:r w:rsidRPr="00B535EB">
        <w:rPr>
          <w:rFonts w:ascii="Calibri" w:eastAsia="Calibri" w:hAnsi="Calibri" w:cs="Calibri"/>
          <w:lang w:bidi="cs-CZ"/>
        </w:rPr>
        <w:t xml:space="preserve">na e-mailovou adresu: </w:t>
      </w:r>
      <w:hyperlink r:id="rId11" w:history="1">
        <w:r w:rsidR="00AB7392" w:rsidRPr="0087048B">
          <w:rPr>
            <w:rStyle w:val="Hypertextovodkaz"/>
            <w:rFonts w:asciiTheme="minorHAnsi" w:eastAsiaTheme="minorHAnsi" w:hAnsiTheme="minorHAnsi" w:cstheme="minorBidi"/>
            <w:lang w:val="cs-CZ" w:bidi="cs-CZ"/>
          </w:rPr>
          <w:t>gdpr@blackfire.cz</w:t>
        </w:r>
      </w:hyperlink>
      <w:r w:rsidRPr="00B535EB">
        <w:rPr>
          <w:rFonts w:ascii="Calibri" w:eastAsia="Calibri" w:hAnsi="Calibri" w:cs="Calibri"/>
          <w:lang w:bidi="cs-CZ"/>
        </w:rPr>
        <w:t>.</w:t>
      </w:r>
    </w:p>
    <w:p w14:paraId="0237CFE0" w14:textId="77777777" w:rsidR="00E347C7" w:rsidRPr="009F2AA3" w:rsidRDefault="00E347C7" w:rsidP="00E347C7">
      <w:pPr>
        <w:pStyle w:val="BodyText1"/>
        <w:spacing w:after="0" w:line="240" w:lineRule="auto"/>
        <w:ind w:left="0"/>
        <w:rPr>
          <w:rFonts w:ascii="Calibri" w:hAnsi="Calibri" w:cs="Calibri"/>
          <w:sz w:val="22"/>
          <w:lang w:val="cs-CZ"/>
        </w:rPr>
      </w:pPr>
    </w:p>
    <w:p w14:paraId="322E6D36" w14:textId="77777777" w:rsidR="00E347C7" w:rsidRDefault="00E347C7" w:rsidP="00E347C7">
      <w:pPr>
        <w:pStyle w:val="BodyText1"/>
        <w:numPr>
          <w:ilvl w:val="0"/>
          <w:numId w:val="2"/>
        </w:numPr>
        <w:shd w:val="clear" w:color="auto" w:fill="481F72"/>
        <w:spacing w:after="0" w:line="240" w:lineRule="auto"/>
        <w:ind w:left="284" w:hanging="284"/>
        <w:rPr>
          <w:rFonts w:ascii="Calibri" w:hAnsi="Calibri" w:cs="Calibri"/>
          <w:b/>
          <w:color w:val="FFFFFF" w:themeColor="background1"/>
          <w:sz w:val="22"/>
          <w:szCs w:val="22"/>
        </w:rPr>
      </w:pPr>
      <w:r>
        <w:rPr>
          <w:rFonts w:ascii="Calibri" w:eastAsia="Calibri" w:hAnsi="Calibri" w:cs="Calibri"/>
          <w:b/>
          <w:color w:val="FFFFFF" w:themeColor="background1"/>
          <w:sz w:val="22"/>
          <w:szCs w:val="22"/>
          <w:lang w:val="cs-CZ" w:bidi="cs-CZ"/>
        </w:rPr>
        <w:t xml:space="preserve">Kontaktní údaje a stížnosti </w:t>
      </w:r>
    </w:p>
    <w:p w14:paraId="3A208A3C" w14:textId="77777777" w:rsidR="00E347C7" w:rsidRDefault="00E347C7" w:rsidP="00E347C7">
      <w:pPr>
        <w:pStyle w:val="BodyText1"/>
        <w:spacing w:after="0" w:line="240" w:lineRule="auto"/>
        <w:ind w:left="0"/>
        <w:rPr>
          <w:rFonts w:ascii="Calibri" w:hAnsi="Calibri" w:cs="Calibri"/>
          <w:sz w:val="22"/>
          <w:lang w:val="en-US"/>
        </w:rPr>
      </w:pPr>
    </w:p>
    <w:p w14:paraId="37B87BF9" w14:textId="727EE171" w:rsidR="00B31756" w:rsidRDefault="00B31756" w:rsidP="00B31756">
      <w:pPr>
        <w:pStyle w:val="BodyText1"/>
        <w:spacing w:after="0" w:line="240" w:lineRule="auto"/>
        <w:ind w:left="0"/>
        <w:rPr>
          <w:rFonts w:ascii="Calibri" w:hAnsi="Calibri" w:cs="Calibri"/>
          <w:sz w:val="22"/>
          <w:lang w:val="en-US"/>
        </w:rPr>
      </w:pPr>
      <w:r>
        <w:rPr>
          <w:rFonts w:ascii="Calibri" w:eastAsia="Calibri" w:hAnsi="Calibri" w:cs="Calibri"/>
          <w:sz w:val="22"/>
          <w:szCs w:val="22"/>
          <w:lang w:val="cs-CZ" w:bidi="cs-CZ"/>
        </w:rPr>
        <w:t xml:space="preserve">Potřebujete-li další informace ohledně vašich práv nebo máte-li jakékoli dotazy ohledně zpracování vašich osobních údajů, kontaktujte prosím </w:t>
      </w:r>
      <w:hyperlink r:id="rId12" w:history="1">
        <w:r w:rsidR="00AB7392" w:rsidRPr="0087048B">
          <w:rPr>
            <w:rStyle w:val="Hypertextovodkaz"/>
            <w:szCs w:val="22"/>
            <w:lang w:val="cs-CZ" w:bidi="cs-CZ"/>
          </w:rPr>
          <w:t>gdpr@blackfire.cz</w:t>
        </w:r>
      </w:hyperlink>
      <w:r w:rsidR="00AB7392">
        <w:rPr>
          <w:rFonts w:ascii="Calibri" w:eastAsia="Calibri" w:hAnsi="Calibri" w:cs="Calibri"/>
          <w:sz w:val="22"/>
          <w:szCs w:val="22"/>
          <w:lang w:val="cs-CZ" w:bidi="cs-CZ"/>
        </w:rPr>
        <w:t xml:space="preserve"> nebo na adrese společnosti ADC Blackfire Entertainment, s.r.o., Novozámecká 4/495, 198 00 Praha 9, Česká republika.</w:t>
      </w:r>
    </w:p>
    <w:p w14:paraId="79BA1DDF" w14:textId="77777777" w:rsidR="00E347C7" w:rsidRDefault="00E347C7" w:rsidP="00E347C7">
      <w:pPr>
        <w:pStyle w:val="BodyText1"/>
        <w:spacing w:after="0" w:line="240" w:lineRule="auto"/>
        <w:ind w:left="0"/>
        <w:rPr>
          <w:rFonts w:ascii="Calibri" w:hAnsi="Calibri" w:cs="Calibri"/>
          <w:sz w:val="22"/>
          <w:lang w:val="en-US"/>
        </w:rPr>
      </w:pPr>
    </w:p>
    <w:p w14:paraId="74190033" w14:textId="77777777" w:rsidR="00E347C7" w:rsidRDefault="00E347C7" w:rsidP="00E347C7">
      <w:pPr>
        <w:pStyle w:val="BodyText1"/>
        <w:numPr>
          <w:ilvl w:val="0"/>
          <w:numId w:val="2"/>
        </w:numPr>
        <w:shd w:val="clear" w:color="auto" w:fill="481F72"/>
        <w:spacing w:after="0" w:line="240" w:lineRule="auto"/>
        <w:ind w:left="284" w:hanging="284"/>
        <w:rPr>
          <w:rFonts w:ascii="Calibri" w:hAnsi="Calibri" w:cs="Calibri"/>
          <w:b/>
          <w:color w:val="FFFFFF" w:themeColor="background1"/>
          <w:sz w:val="22"/>
          <w:szCs w:val="22"/>
        </w:rPr>
      </w:pPr>
      <w:r>
        <w:rPr>
          <w:rFonts w:ascii="Calibri" w:eastAsia="Calibri" w:hAnsi="Calibri" w:cs="Calibri"/>
          <w:b/>
          <w:color w:val="FFFFFF" w:themeColor="background1"/>
          <w:sz w:val="22"/>
          <w:szCs w:val="22"/>
          <w:lang w:val="cs-CZ" w:bidi="cs-CZ"/>
        </w:rPr>
        <w:t>Změny tohoto oznámení o ochraně osobních údajů</w:t>
      </w:r>
    </w:p>
    <w:p w14:paraId="7E299F08" w14:textId="77777777" w:rsidR="00E347C7" w:rsidRDefault="00E347C7" w:rsidP="00E347C7">
      <w:pPr>
        <w:pStyle w:val="BodyText1"/>
        <w:spacing w:after="0" w:line="240" w:lineRule="auto"/>
        <w:ind w:left="0"/>
        <w:rPr>
          <w:rFonts w:ascii="Calibri" w:hAnsi="Calibri" w:cs="Calibri"/>
          <w:sz w:val="22"/>
          <w:lang w:val="en-US"/>
        </w:rPr>
      </w:pPr>
    </w:p>
    <w:p w14:paraId="1DC6F583" w14:textId="77777777" w:rsidR="00E347C7" w:rsidRPr="0064441F" w:rsidRDefault="00E347C7" w:rsidP="00E347C7">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lastRenderedPageBreak/>
        <w:t xml:space="preserve">Toto oznámení o ochraně osobních údajů můžeme příležitostně měnit, například za účelem splnění nových požadavků stanovených platnými právními předpisy, technických požadavků nebo požadavků správné obchodní praxe. V případě podstatných změn vás budeme informovat. </w:t>
      </w:r>
    </w:p>
    <w:p w14:paraId="42301AEA" w14:textId="77777777" w:rsidR="00921906" w:rsidRPr="0064441F" w:rsidRDefault="00921906" w:rsidP="00921906">
      <w:pPr>
        <w:pStyle w:val="BodyText1"/>
        <w:spacing w:after="0" w:line="240" w:lineRule="auto"/>
        <w:ind w:left="0"/>
        <w:rPr>
          <w:rFonts w:ascii="Calibri" w:hAnsi="Calibri" w:cs="Calibri"/>
          <w:sz w:val="22"/>
          <w:lang w:val="cs-CZ"/>
        </w:rPr>
      </w:pPr>
    </w:p>
    <w:p w14:paraId="4A856012" w14:textId="3BBF1F55" w:rsidR="00921906" w:rsidRPr="0064441F" w:rsidRDefault="00921906" w:rsidP="00921906">
      <w:pPr>
        <w:pStyle w:val="BodyText1"/>
        <w:spacing w:after="0" w:line="240" w:lineRule="auto"/>
        <w:ind w:left="0"/>
        <w:rPr>
          <w:rFonts w:ascii="Calibri" w:hAnsi="Calibri" w:cs="Calibri"/>
          <w:sz w:val="22"/>
          <w:lang w:val="cs-CZ"/>
        </w:rPr>
      </w:pPr>
      <w:r w:rsidRPr="0064441F">
        <w:rPr>
          <w:rFonts w:ascii="Calibri" w:hAnsi="Calibri" w:cs="Calibri"/>
          <w:sz w:val="22"/>
          <w:lang w:val="cs-CZ"/>
        </w:rPr>
        <w:t>Datum poslední úpravy:</w:t>
      </w:r>
      <w:r w:rsidR="00AB7392">
        <w:rPr>
          <w:rFonts w:ascii="Calibri" w:hAnsi="Calibri" w:cs="Calibri"/>
          <w:sz w:val="22"/>
          <w:lang w:val="cs-CZ"/>
        </w:rPr>
        <w:t xml:space="preserve"> 16. 12. 2021</w:t>
      </w:r>
    </w:p>
    <w:p w14:paraId="6EAFDBF9" w14:textId="77777777" w:rsidR="00921906" w:rsidRDefault="00921906"/>
    <w:sectPr w:rsidR="0092190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F5C0" w14:textId="77777777" w:rsidR="00872EB9" w:rsidRDefault="00872EB9">
      <w:pPr>
        <w:spacing w:after="0"/>
      </w:pPr>
      <w:r>
        <w:separator/>
      </w:r>
    </w:p>
  </w:endnote>
  <w:endnote w:type="continuationSeparator" w:id="0">
    <w:p w14:paraId="276B1A58" w14:textId="77777777" w:rsidR="00872EB9" w:rsidRDefault="00872E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840764"/>
      <w:docPartObj>
        <w:docPartGallery w:val="Page Numbers (Bottom of Page)"/>
        <w:docPartUnique/>
      </w:docPartObj>
    </w:sdtPr>
    <w:sdtEndPr>
      <w:rPr>
        <w:rFonts w:ascii="Calibri" w:hAnsi="Calibri"/>
      </w:rPr>
    </w:sdtEndPr>
    <w:sdtContent>
      <w:p w14:paraId="71D3AE81" w14:textId="2668E2BD" w:rsidR="00241728" w:rsidRDefault="00E347C7">
        <w:pPr>
          <w:pStyle w:val="Zpat"/>
          <w:jc w:val="center"/>
          <w:rPr>
            <w:rFonts w:ascii="Calibri" w:hAnsi="Calibri"/>
          </w:rPr>
        </w:pPr>
        <w:r>
          <w:rPr>
            <w:rFonts w:ascii="Calibri" w:eastAsia="Calibri" w:hAnsi="Calibri" w:cs="Calibri"/>
            <w:lang w:bidi="cs-CZ"/>
          </w:rPr>
          <w:fldChar w:fldCharType="begin"/>
        </w:r>
        <w:r>
          <w:rPr>
            <w:rFonts w:ascii="Calibri" w:eastAsia="Calibri" w:hAnsi="Calibri" w:cs="Calibri"/>
            <w:lang w:bidi="cs-CZ"/>
          </w:rPr>
          <w:instrText>PAGE   \* MERGEFORMAT</w:instrText>
        </w:r>
        <w:r>
          <w:rPr>
            <w:rFonts w:ascii="Calibri" w:eastAsia="Calibri" w:hAnsi="Calibri" w:cs="Calibri"/>
            <w:lang w:bidi="cs-CZ"/>
          </w:rPr>
          <w:fldChar w:fldCharType="separate"/>
        </w:r>
        <w:r w:rsidR="00563E7E">
          <w:rPr>
            <w:rFonts w:ascii="Calibri" w:eastAsia="Calibri" w:hAnsi="Calibri" w:cs="Calibri"/>
            <w:noProof/>
            <w:lang w:bidi="cs-CZ"/>
          </w:rPr>
          <w:t>5</w:t>
        </w:r>
        <w:r>
          <w:rPr>
            <w:rFonts w:ascii="Calibri" w:eastAsia="Calibri" w:hAnsi="Calibri" w:cs="Calibri"/>
            <w:lang w:bidi="cs-CZ"/>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E7F7B" w14:textId="77777777" w:rsidR="00872EB9" w:rsidRDefault="00872EB9">
      <w:pPr>
        <w:spacing w:after="0"/>
      </w:pPr>
      <w:r>
        <w:separator/>
      </w:r>
    </w:p>
  </w:footnote>
  <w:footnote w:type="continuationSeparator" w:id="0">
    <w:p w14:paraId="64FF0DD4" w14:textId="77777777" w:rsidR="00872EB9" w:rsidRDefault="00872E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6322"/>
      <w:gridCol w:w="2162"/>
    </w:tblGrid>
    <w:tr w:rsidR="00F8447E" w:rsidRPr="00325FCA" w14:paraId="6FD2C22C" w14:textId="77777777" w:rsidTr="00156546">
      <w:trPr>
        <w:trHeight w:val="1014"/>
        <w:jc w:val="center"/>
      </w:trPr>
      <w:tc>
        <w:tcPr>
          <w:tcW w:w="1998" w:type="dxa"/>
        </w:tcPr>
        <w:p w14:paraId="300BF2EE" w14:textId="77777777" w:rsidR="00F8447E" w:rsidRPr="00ED7672" w:rsidRDefault="00E347C7" w:rsidP="00F8447E">
          <w:pPr>
            <w:pStyle w:val="Zhlav"/>
            <w:rPr>
              <w:lang w:eastAsia="en-GB"/>
            </w:rPr>
          </w:pPr>
          <w:r w:rsidRPr="00CA7B80">
            <w:rPr>
              <w:noProof/>
              <w:lang w:eastAsia="cs-CZ"/>
            </w:rPr>
            <w:drawing>
              <wp:inline distT="0" distB="0" distL="0" distR="0" wp14:anchorId="532C8295" wp14:editId="6D9A7767">
                <wp:extent cx="1104900" cy="838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38200"/>
                        </a:xfrm>
                        <a:prstGeom prst="rect">
                          <a:avLst/>
                        </a:prstGeom>
                        <a:noFill/>
                        <a:ln>
                          <a:noFill/>
                        </a:ln>
                      </pic:spPr>
                    </pic:pic>
                  </a:graphicData>
                </a:graphic>
              </wp:inline>
            </w:drawing>
          </w:r>
        </w:p>
      </w:tc>
      <w:tc>
        <w:tcPr>
          <w:tcW w:w="6322" w:type="dxa"/>
        </w:tcPr>
        <w:p w14:paraId="5573532D" w14:textId="77777777" w:rsidR="00F8447E" w:rsidRPr="00FE541D" w:rsidRDefault="00CB0D69" w:rsidP="00F8447E">
          <w:pPr>
            <w:pStyle w:val="Zhlav"/>
            <w:jc w:val="center"/>
            <w:rPr>
              <w:rFonts w:ascii="Calibri Light" w:hAnsi="Calibri Light"/>
              <w:b/>
              <w:sz w:val="24"/>
              <w:szCs w:val="28"/>
            </w:rPr>
          </w:pPr>
        </w:p>
        <w:p w14:paraId="444AC076" w14:textId="77777777" w:rsidR="00F8447E" w:rsidRPr="00D224DD" w:rsidRDefault="00CB0D69" w:rsidP="00F8447E">
          <w:pPr>
            <w:pStyle w:val="Zhlav"/>
            <w:jc w:val="center"/>
            <w:rPr>
              <w:rFonts w:ascii="Arial" w:hAnsi="Arial" w:cs="Arial"/>
              <w:szCs w:val="28"/>
            </w:rPr>
          </w:pPr>
        </w:p>
        <w:p w14:paraId="02C643EA" w14:textId="77777777" w:rsidR="00F8447E" w:rsidRPr="00D224DD" w:rsidRDefault="00E347C7" w:rsidP="00F8447E">
          <w:pPr>
            <w:pStyle w:val="Zhlav"/>
            <w:jc w:val="center"/>
            <w:rPr>
              <w:rFonts w:ascii="Arial" w:hAnsi="Arial" w:cs="Arial"/>
              <w:b/>
              <w:sz w:val="28"/>
              <w:szCs w:val="28"/>
            </w:rPr>
          </w:pPr>
          <w:r>
            <w:rPr>
              <w:rFonts w:ascii="Arial" w:eastAsia="Arial" w:hAnsi="Arial" w:cs="Arial"/>
              <w:b/>
              <w:sz w:val="28"/>
              <w:szCs w:val="28"/>
              <w:lang w:bidi="cs-CZ"/>
            </w:rPr>
            <w:t>Oznámení o ochraně osobních údajů pro dodavatele</w:t>
          </w:r>
        </w:p>
      </w:tc>
      <w:tc>
        <w:tcPr>
          <w:tcW w:w="2162" w:type="dxa"/>
        </w:tcPr>
        <w:p w14:paraId="0B2821B5" w14:textId="77F687B1" w:rsidR="00F8447E" w:rsidRPr="005E35BA" w:rsidRDefault="00E347C7" w:rsidP="00F8447E">
          <w:pPr>
            <w:tabs>
              <w:tab w:val="center" w:pos="4536"/>
              <w:tab w:val="right" w:pos="9072"/>
            </w:tabs>
            <w:spacing w:line="360" w:lineRule="auto"/>
            <w:ind w:right="-105"/>
            <w:rPr>
              <w:rFonts w:ascii="Verdana" w:eastAsia="Times" w:hAnsi="Verdana" w:cs="Verdana"/>
              <w:sz w:val="16"/>
              <w:szCs w:val="16"/>
              <w:lang w:bidi="cs-CZ"/>
            </w:rPr>
          </w:pPr>
          <w:r>
            <w:rPr>
              <w:rFonts w:ascii="Verdana" w:eastAsia="Times" w:hAnsi="Verdana" w:cs="Verdana"/>
              <w:sz w:val="16"/>
              <w:szCs w:val="16"/>
              <w:lang w:bidi="cs-CZ"/>
            </w:rPr>
            <w:t>Poslední aktualizace:</w:t>
          </w:r>
          <w:r w:rsidR="0064441F">
            <w:rPr>
              <w:rFonts w:ascii="Verdana" w:eastAsia="Times" w:hAnsi="Verdana" w:cs="Verdana"/>
              <w:sz w:val="16"/>
              <w:szCs w:val="16"/>
              <w:lang w:bidi="cs-CZ"/>
            </w:rPr>
            <w:br/>
            <w:t>16. 12. 2021</w:t>
          </w:r>
        </w:p>
        <w:p w14:paraId="1DA1CAFD" w14:textId="6CC81474" w:rsidR="00F8447E" w:rsidRPr="00D224DD" w:rsidRDefault="00E347C7" w:rsidP="00F8447E">
          <w:pPr>
            <w:tabs>
              <w:tab w:val="center" w:pos="4536"/>
              <w:tab w:val="right" w:pos="9072"/>
            </w:tabs>
            <w:spacing w:line="360" w:lineRule="auto"/>
            <w:rPr>
              <w:rFonts w:ascii="Verdana" w:eastAsia="Times" w:hAnsi="Verdana"/>
              <w:sz w:val="16"/>
              <w:lang w:eastAsia="en-GB"/>
            </w:rPr>
          </w:pPr>
          <w:r w:rsidRPr="00D224DD">
            <w:rPr>
              <w:rFonts w:ascii="Verdana" w:eastAsia="Times" w:hAnsi="Verdana" w:cs="Verdana"/>
              <w:sz w:val="16"/>
              <w:szCs w:val="16"/>
              <w:lang w:bidi="cs-CZ"/>
            </w:rPr>
            <w:t xml:space="preserve">Verze </w:t>
          </w:r>
          <w:r w:rsidR="00F90B9D">
            <w:rPr>
              <w:rFonts w:ascii="Verdana" w:eastAsia="Times" w:hAnsi="Verdana" w:cs="Verdana"/>
              <w:sz w:val="16"/>
              <w:szCs w:val="16"/>
              <w:lang w:bidi="cs-CZ"/>
            </w:rPr>
            <w:t>3</w:t>
          </w:r>
          <w:r w:rsidRPr="00D224DD">
            <w:rPr>
              <w:rFonts w:ascii="Verdana" w:eastAsia="Times" w:hAnsi="Verdana" w:cs="Verdana"/>
              <w:sz w:val="16"/>
              <w:szCs w:val="16"/>
              <w:lang w:bidi="cs-CZ"/>
            </w:rPr>
            <w:t>.0</w:t>
          </w:r>
        </w:p>
        <w:p w14:paraId="62F51926" w14:textId="5F19C38B" w:rsidR="00F8447E" w:rsidRPr="00D224DD" w:rsidRDefault="00E347C7" w:rsidP="00F8447E">
          <w:pPr>
            <w:tabs>
              <w:tab w:val="center" w:pos="4536"/>
              <w:tab w:val="right" w:pos="9072"/>
            </w:tabs>
            <w:spacing w:line="360" w:lineRule="auto"/>
            <w:rPr>
              <w:rFonts w:ascii="Verdana" w:eastAsia="Times" w:hAnsi="Verdana"/>
              <w:sz w:val="24"/>
              <w:lang w:eastAsia="en-GB"/>
            </w:rPr>
          </w:pPr>
          <w:r w:rsidRPr="00D224DD">
            <w:rPr>
              <w:rFonts w:ascii="Verdana" w:eastAsia="Times" w:hAnsi="Verdana" w:cs="Verdana"/>
              <w:sz w:val="16"/>
              <w:szCs w:val="16"/>
              <w:lang w:bidi="cs-CZ"/>
            </w:rPr>
            <w:t>Strana</w:t>
          </w:r>
          <w:r w:rsidRPr="00D224DD">
            <w:rPr>
              <w:rFonts w:ascii="Verdana" w:eastAsia="Times" w:hAnsi="Verdana" w:cs="Verdana"/>
              <w:sz w:val="16"/>
              <w:szCs w:val="16"/>
              <w:lang w:bidi="cs-CZ"/>
            </w:rPr>
            <w:fldChar w:fldCharType="begin"/>
          </w:r>
          <w:r w:rsidRPr="00D224DD">
            <w:rPr>
              <w:rFonts w:ascii="Verdana" w:eastAsia="Times" w:hAnsi="Verdana" w:cs="Verdana"/>
              <w:sz w:val="16"/>
              <w:szCs w:val="16"/>
              <w:lang w:bidi="cs-CZ"/>
            </w:rPr>
            <w:instrText>PAGE  \* Arabic  \* MERGEFORMAT</w:instrText>
          </w:r>
          <w:r w:rsidRPr="00D224DD">
            <w:rPr>
              <w:rFonts w:ascii="Verdana" w:eastAsia="Times" w:hAnsi="Verdana" w:cs="Verdana"/>
              <w:sz w:val="16"/>
              <w:szCs w:val="16"/>
              <w:lang w:bidi="cs-CZ"/>
            </w:rPr>
            <w:fldChar w:fldCharType="separate"/>
          </w:r>
          <w:r w:rsidR="00563E7E">
            <w:rPr>
              <w:rFonts w:ascii="Verdana" w:eastAsia="Times" w:hAnsi="Verdana" w:cs="Verdana"/>
              <w:noProof/>
              <w:sz w:val="16"/>
              <w:szCs w:val="16"/>
              <w:lang w:bidi="cs-CZ"/>
            </w:rPr>
            <w:t>5</w:t>
          </w:r>
          <w:r w:rsidRPr="00D224DD">
            <w:rPr>
              <w:rFonts w:ascii="Verdana" w:eastAsia="Times" w:hAnsi="Verdana" w:cs="Verdana"/>
              <w:sz w:val="16"/>
              <w:szCs w:val="16"/>
              <w:lang w:bidi="cs-CZ"/>
            </w:rPr>
            <w:fldChar w:fldCharType="end"/>
          </w:r>
          <w:r w:rsidRPr="00D224DD">
            <w:rPr>
              <w:rFonts w:ascii="Verdana" w:eastAsia="Times" w:hAnsi="Verdana" w:cs="Verdana"/>
              <w:sz w:val="16"/>
              <w:szCs w:val="16"/>
              <w:lang w:bidi="cs-CZ"/>
            </w:rPr>
            <w:t xml:space="preserve"> ze </w:t>
          </w:r>
          <w:r w:rsidRPr="00D224DD">
            <w:rPr>
              <w:rFonts w:ascii="Verdana" w:eastAsia="Times" w:hAnsi="Verdana" w:cs="Verdana"/>
              <w:sz w:val="16"/>
              <w:szCs w:val="16"/>
              <w:lang w:bidi="cs-CZ"/>
            </w:rPr>
            <w:fldChar w:fldCharType="begin"/>
          </w:r>
          <w:r w:rsidRPr="00D224DD">
            <w:rPr>
              <w:rFonts w:ascii="Verdana" w:eastAsia="Times" w:hAnsi="Verdana" w:cs="Verdana"/>
              <w:sz w:val="16"/>
              <w:szCs w:val="16"/>
              <w:lang w:bidi="cs-CZ"/>
            </w:rPr>
            <w:instrText>NUMPAGES  \* Arabic  \* MERGEFORMAT</w:instrText>
          </w:r>
          <w:r w:rsidRPr="00D224DD">
            <w:rPr>
              <w:rFonts w:ascii="Verdana" w:eastAsia="Times" w:hAnsi="Verdana" w:cs="Verdana"/>
              <w:sz w:val="16"/>
              <w:szCs w:val="16"/>
              <w:lang w:bidi="cs-CZ"/>
            </w:rPr>
            <w:fldChar w:fldCharType="separate"/>
          </w:r>
          <w:r w:rsidR="00563E7E">
            <w:rPr>
              <w:rFonts w:ascii="Verdana" w:eastAsia="Times" w:hAnsi="Verdana" w:cs="Verdana"/>
              <w:noProof/>
              <w:sz w:val="16"/>
              <w:szCs w:val="16"/>
              <w:lang w:bidi="cs-CZ"/>
            </w:rPr>
            <w:t>7</w:t>
          </w:r>
          <w:r w:rsidRPr="00D224DD">
            <w:rPr>
              <w:rFonts w:ascii="Verdana" w:eastAsia="Times" w:hAnsi="Verdana" w:cs="Verdana"/>
              <w:sz w:val="16"/>
              <w:szCs w:val="16"/>
              <w:lang w:bidi="cs-CZ"/>
            </w:rPr>
            <w:fldChar w:fldCharType="end"/>
          </w:r>
        </w:p>
      </w:tc>
    </w:tr>
  </w:tbl>
  <w:p w14:paraId="037001C8" w14:textId="77777777" w:rsidR="00241728" w:rsidRDefault="00CB0D69">
    <w:pPr>
      <w:pStyle w:val="Zhlav"/>
      <w:jc w:val="center"/>
      <w:rPr>
        <w:b/>
        <w:color w:val="02346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9A5"/>
    <w:multiLevelType w:val="hybridMultilevel"/>
    <w:tmpl w:val="B7DC281A"/>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F7BB7"/>
    <w:multiLevelType w:val="hybridMultilevel"/>
    <w:tmpl w:val="185827B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17023A3"/>
    <w:multiLevelType w:val="hybridMultilevel"/>
    <w:tmpl w:val="A8BCBF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12E33"/>
    <w:multiLevelType w:val="multilevel"/>
    <w:tmpl w:val="807C90BC"/>
    <w:lvl w:ilvl="0">
      <w:start w:val="1"/>
      <w:numFmt w:val="upperRoman"/>
      <w:pStyle w:val="Steps"/>
      <w:lvlText w:val="%1."/>
      <w:lvlJc w:val="right"/>
      <w:pPr>
        <w:tabs>
          <w:tab w:val="num" w:pos="864"/>
        </w:tabs>
        <w:ind w:left="864" w:hanging="864"/>
      </w:pPr>
      <w:rPr>
        <w:rFonts w:hint="default"/>
        <w:b/>
        <w:i w:val="0"/>
        <w:color w:val="0070C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58B55443"/>
    <w:multiLevelType w:val="hybridMultilevel"/>
    <w:tmpl w:val="AB1612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EE19EB"/>
    <w:multiLevelType w:val="hybridMultilevel"/>
    <w:tmpl w:val="58BA5846"/>
    <w:lvl w:ilvl="0" w:tplc="984E74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93030082">
    <w:abstractNumId w:val="3"/>
  </w:num>
  <w:num w:numId="2" w16cid:durableId="1004553127">
    <w:abstractNumId w:val="1"/>
  </w:num>
  <w:num w:numId="3" w16cid:durableId="305819944">
    <w:abstractNumId w:val="5"/>
  </w:num>
  <w:num w:numId="4" w16cid:durableId="1642886862">
    <w:abstractNumId w:val="0"/>
  </w:num>
  <w:num w:numId="5" w16cid:durableId="291718204">
    <w:abstractNumId w:val="2"/>
  </w:num>
  <w:num w:numId="6" w16cid:durableId="276645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7C7"/>
    <w:rsid w:val="00152BAD"/>
    <w:rsid w:val="001B1EFA"/>
    <w:rsid w:val="00257211"/>
    <w:rsid w:val="003E7998"/>
    <w:rsid w:val="0040505B"/>
    <w:rsid w:val="00412DB1"/>
    <w:rsid w:val="0042386F"/>
    <w:rsid w:val="00563E7E"/>
    <w:rsid w:val="00570748"/>
    <w:rsid w:val="00576889"/>
    <w:rsid w:val="0057727D"/>
    <w:rsid w:val="005E35BA"/>
    <w:rsid w:val="005F4424"/>
    <w:rsid w:val="00643D38"/>
    <w:rsid w:val="0064441F"/>
    <w:rsid w:val="007B14A6"/>
    <w:rsid w:val="007E138C"/>
    <w:rsid w:val="00804C91"/>
    <w:rsid w:val="00872EB9"/>
    <w:rsid w:val="008C25B9"/>
    <w:rsid w:val="008D5219"/>
    <w:rsid w:val="00921906"/>
    <w:rsid w:val="00984AB4"/>
    <w:rsid w:val="009B679A"/>
    <w:rsid w:val="009F2AA3"/>
    <w:rsid w:val="00AB7392"/>
    <w:rsid w:val="00B31756"/>
    <w:rsid w:val="00C70144"/>
    <w:rsid w:val="00C812BE"/>
    <w:rsid w:val="00CB0D69"/>
    <w:rsid w:val="00D52A5B"/>
    <w:rsid w:val="00D6158A"/>
    <w:rsid w:val="00DC7287"/>
    <w:rsid w:val="00DD0A95"/>
    <w:rsid w:val="00E13229"/>
    <w:rsid w:val="00E31194"/>
    <w:rsid w:val="00E347C7"/>
    <w:rsid w:val="00E92368"/>
    <w:rsid w:val="00EA67B9"/>
    <w:rsid w:val="00EF1D42"/>
    <w:rsid w:val="00F90B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50511"/>
  <w15:chartTrackingRefBased/>
  <w15:docId w15:val="{FB45056E-E188-4476-A182-1CD30AEC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47C7"/>
    <w:pPr>
      <w:spacing w:after="20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E347C7"/>
    <w:pPr>
      <w:tabs>
        <w:tab w:val="center" w:pos="4536"/>
        <w:tab w:val="right" w:pos="9072"/>
      </w:tabs>
      <w:spacing w:after="0"/>
    </w:pPr>
  </w:style>
  <w:style w:type="character" w:customStyle="1" w:styleId="ZhlavChar">
    <w:name w:val="Záhlaví Char"/>
    <w:basedOn w:val="Standardnpsmoodstavce"/>
    <w:link w:val="Zhlav"/>
    <w:rsid w:val="00E347C7"/>
  </w:style>
  <w:style w:type="paragraph" w:styleId="Zpat">
    <w:name w:val="footer"/>
    <w:basedOn w:val="Normln"/>
    <w:link w:val="ZpatChar"/>
    <w:uiPriority w:val="99"/>
    <w:unhideWhenUsed/>
    <w:rsid w:val="00E347C7"/>
    <w:pPr>
      <w:tabs>
        <w:tab w:val="center" w:pos="4536"/>
        <w:tab w:val="right" w:pos="9072"/>
      </w:tabs>
      <w:spacing w:after="0"/>
    </w:pPr>
  </w:style>
  <w:style w:type="character" w:customStyle="1" w:styleId="ZpatChar">
    <w:name w:val="Zápatí Char"/>
    <w:basedOn w:val="Standardnpsmoodstavce"/>
    <w:link w:val="Zpat"/>
    <w:uiPriority w:val="99"/>
    <w:rsid w:val="00E347C7"/>
  </w:style>
  <w:style w:type="character" w:styleId="Odkaznakoment">
    <w:name w:val="annotation reference"/>
    <w:basedOn w:val="Standardnpsmoodstavce"/>
    <w:uiPriority w:val="99"/>
    <w:unhideWhenUsed/>
    <w:rsid w:val="00E347C7"/>
    <w:rPr>
      <w:sz w:val="16"/>
      <w:szCs w:val="16"/>
    </w:rPr>
  </w:style>
  <w:style w:type="paragraph" w:styleId="Textkomente">
    <w:name w:val="annotation text"/>
    <w:basedOn w:val="Normln"/>
    <w:link w:val="TextkomenteChar"/>
    <w:uiPriority w:val="99"/>
    <w:unhideWhenUsed/>
    <w:rsid w:val="00E347C7"/>
    <w:rPr>
      <w:sz w:val="20"/>
      <w:szCs w:val="20"/>
    </w:rPr>
  </w:style>
  <w:style w:type="character" w:customStyle="1" w:styleId="TextkomenteChar">
    <w:name w:val="Text komentáře Char"/>
    <w:basedOn w:val="Standardnpsmoodstavce"/>
    <w:link w:val="Textkomente"/>
    <w:uiPriority w:val="99"/>
    <w:rsid w:val="00E347C7"/>
    <w:rPr>
      <w:sz w:val="20"/>
      <w:szCs w:val="20"/>
    </w:rPr>
  </w:style>
  <w:style w:type="paragraph" w:customStyle="1" w:styleId="Steps">
    <w:name w:val="Steps"/>
    <w:basedOn w:val="Odstavecseseznamem"/>
    <w:rsid w:val="00E347C7"/>
    <w:pPr>
      <w:keepNext/>
      <w:numPr>
        <w:numId w:val="1"/>
      </w:numPr>
      <w:shd w:val="clear" w:color="auto" w:fill="FFFFFF" w:themeFill="background1"/>
      <w:contextualSpacing w:val="0"/>
      <w:jc w:val="both"/>
    </w:pPr>
    <w:rPr>
      <w:rFonts w:ascii="Calibri" w:hAnsi="Calibri" w:cstheme="minorHAnsi"/>
      <w:b/>
      <w:color w:val="0070C0"/>
      <w:lang w:val="en-GB"/>
    </w:rPr>
  </w:style>
  <w:style w:type="character" w:styleId="Hypertextovodkaz">
    <w:name w:val="Hyperlink"/>
    <w:basedOn w:val="Standardnpsmoodstavce"/>
    <w:uiPriority w:val="99"/>
    <w:unhideWhenUsed/>
    <w:rsid w:val="00E347C7"/>
    <w:rPr>
      <w:rFonts w:ascii="Calibri" w:eastAsia="Calibri" w:hAnsi="Calibri" w:cs="Calibri"/>
      <w:color w:val="0070C0"/>
      <w:sz w:val="22"/>
      <w:lang w:val="en-US"/>
    </w:rPr>
  </w:style>
  <w:style w:type="paragraph" w:customStyle="1" w:styleId="BodyText1">
    <w:name w:val="Body Text 1"/>
    <w:basedOn w:val="Zkladntext"/>
    <w:rsid w:val="00E347C7"/>
    <w:pPr>
      <w:spacing w:after="240" w:line="240" w:lineRule="atLeast"/>
      <w:ind w:left="720"/>
      <w:jc w:val="both"/>
    </w:pPr>
    <w:rPr>
      <w:rFonts w:ascii="Arial" w:eastAsia="Times New Roman" w:hAnsi="Arial" w:cs="Times New Roman"/>
      <w:sz w:val="21"/>
      <w:szCs w:val="20"/>
      <w:lang w:val="en-GB"/>
    </w:rPr>
  </w:style>
  <w:style w:type="paragraph" w:styleId="Odstavecseseznamem">
    <w:name w:val="List Paragraph"/>
    <w:basedOn w:val="Normln"/>
    <w:uiPriority w:val="34"/>
    <w:qFormat/>
    <w:rsid w:val="00E347C7"/>
    <w:pPr>
      <w:ind w:left="720"/>
      <w:contextualSpacing/>
    </w:pPr>
  </w:style>
  <w:style w:type="paragraph" w:styleId="Zkladntext">
    <w:name w:val="Body Text"/>
    <w:basedOn w:val="Normln"/>
    <w:link w:val="ZkladntextChar"/>
    <w:uiPriority w:val="99"/>
    <w:semiHidden/>
    <w:unhideWhenUsed/>
    <w:rsid w:val="00E347C7"/>
    <w:pPr>
      <w:spacing w:after="120"/>
    </w:pPr>
  </w:style>
  <w:style w:type="character" w:customStyle="1" w:styleId="ZkladntextChar">
    <w:name w:val="Základní text Char"/>
    <w:basedOn w:val="Standardnpsmoodstavce"/>
    <w:link w:val="Zkladntext"/>
    <w:uiPriority w:val="99"/>
    <w:semiHidden/>
    <w:rsid w:val="00E347C7"/>
  </w:style>
  <w:style w:type="paragraph" w:styleId="Textbubliny">
    <w:name w:val="Balloon Text"/>
    <w:basedOn w:val="Normln"/>
    <w:link w:val="TextbublinyChar"/>
    <w:uiPriority w:val="99"/>
    <w:semiHidden/>
    <w:unhideWhenUsed/>
    <w:rsid w:val="00E347C7"/>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47C7"/>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E347C7"/>
    <w:rPr>
      <w:b/>
      <w:bCs/>
    </w:rPr>
  </w:style>
  <w:style w:type="character" w:customStyle="1" w:styleId="PedmtkomenteChar">
    <w:name w:val="Předmět komentáře Char"/>
    <w:basedOn w:val="TextkomenteChar"/>
    <w:link w:val="Pedmtkomente"/>
    <w:uiPriority w:val="99"/>
    <w:semiHidden/>
    <w:rsid w:val="00E347C7"/>
    <w:rPr>
      <w:b/>
      <w:bCs/>
      <w:sz w:val="20"/>
      <w:szCs w:val="20"/>
    </w:rPr>
  </w:style>
  <w:style w:type="character" w:styleId="Sledovanodkaz">
    <w:name w:val="FollowedHyperlink"/>
    <w:basedOn w:val="Standardnpsmoodstavce"/>
    <w:uiPriority w:val="99"/>
    <w:semiHidden/>
    <w:unhideWhenUsed/>
    <w:rsid w:val="00570748"/>
    <w:rPr>
      <w:color w:val="954F72" w:themeColor="followedHyperlink"/>
      <w:u w:val="single"/>
    </w:rPr>
  </w:style>
  <w:style w:type="character" w:styleId="Nevyeenzmnka">
    <w:name w:val="Unresolved Mention"/>
    <w:basedOn w:val="Standardnpsmoodstavce"/>
    <w:uiPriority w:val="99"/>
    <w:semiHidden/>
    <w:unhideWhenUsed/>
    <w:rsid w:val="00AB7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TJHZEq8lycZzhNSfG5iFMgK7LmM6g5XD/view?usp=shar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dpr@blackfir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blackfire.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document/d/1aHph9kbhmlPpfuPG4UKDixCbV6YnoCOT/edit?usp=sharing&amp;ouid=109818384308741622075&amp;rtpof=true&amp;sd=true" TargetMode="External"/><Relationship Id="rId4" Type="http://schemas.openxmlformats.org/officeDocument/2006/relationships/settings" Target="settings.xml"/><Relationship Id="rId9" Type="http://schemas.openxmlformats.org/officeDocument/2006/relationships/hyperlink" Target="https://www.uoou.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3FE81-2F35-4EC5-A607-F55D7CF4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1954</Words>
  <Characters>11533</Characters>
  <Application>Microsoft Office Word</Application>
  <DocSecurity>0</DocSecurity>
  <Lines>96</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Gaëlle KERMORGANT</dc:creator>
  <cp:keywords/>
  <dc:description/>
  <cp:lastModifiedBy>Tomáš Krátký</cp:lastModifiedBy>
  <cp:revision>6</cp:revision>
  <dcterms:created xsi:type="dcterms:W3CDTF">2022-07-13T11:47:00Z</dcterms:created>
  <dcterms:modified xsi:type="dcterms:W3CDTF">2022-07-19T13:05:00Z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0131805</vt:lpwstr>
  </property>
  <property fmtid="{D5CDD505-2E9C-101B-9397-08002B2CF9AE}" pid="3" name="Matter">
    <vt:lpwstr>0000002</vt:lpwstr>
  </property>
  <property fmtid="{D5CDD505-2E9C-101B-9397-08002B2CF9AE}" pid="4" name="cpDocRef">
    <vt:lpwstr>EUO3: 2006667438.2</vt:lpwstr>
  </property>
  <property fmtid="{D5CDD505-2E9C-101B-9397-08002B2CF9AE}" pid="5" name="cpClientMatter">
    <vt:lpwstr>0131805-0000002</vt:lpwstr>
  </property>
  <property fmtid="{D5CDD505-2E9C-101B-9397-08002B2CF9AE}" pid="6" name="cpCombinedRef">
    <vt:lpwstr>0131805-0000002 EUO3: 2006667438.2</vt:lpwstr>
  </property>
</Properties>
</file>