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AB7A" w14:textId="77777777" w:rsidR="00C27531" w:rsidRPr="00391340" w:rsidRDefault="00C27531" w:rsidP="00C27531">
      <w:pPr>
        <w:pStyle w:val="BodyText1"/>
        <w:spacing w:after="0" w:line="240" w:lineRule="auto"/>
        <w:ind w:left="0"/>
        <w:rPr>
          <w:rFonts w:ascii="Calibri" w:hAnsi="Calibri" w:cs="Calibri"/>
          <w:sz w:val="22"/>
          <w:lang w:val="cs-CZ"/>
        </w:rPr>
      </w:pPr>
    </w:p>
    <w:p w14:paraId="58E24B59" w14:textId="68A1475C"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Společnost </w:t>
      </w:r>
      <w:proofErr w:type="spellStart"/>
      <w:r>
        <w:rPr>
          <w:rFonts w:ascii="Calibri" w:eastAsia="Calibri" w:hAnsi="Calibri" w:cs="Calibri"/>
          <w:sz w:val="22"/>
          <w:szCs w:val="22"/>
          <w:lang w:val="cs-CZ" w:bidi="cs-CZ"/>
        </w:rPr>
        <w:t>Asmod</w:t>
      </w:r>
      <w:r w:rsidR="0009190E">
        <w:rPr>
          <w:rFonts w:ascii="Calibri" w:eastAsia="Calibri" w:hAnsi="Calibri" w:cs="Calibri"/>
          <w:sz w:val="22"/>
          <w:szCs w:val="22"/>
          <w:lang w:val="cs-CZ" w:bidi="cs-CZ"/>
        </w:rPr>
        <w:t>ée</w:t>
      </w:r>
      <w:proofErr w:type="spellEnd"/>
      <w:r w:rsidR="00851795">
        <w:rPr>
          <w:rFonts w:ascii="Calibri" w:eastAsia="Calibri" w:hAnsi="Calibri" w:cs="Calibri"/>
          <w:sz w:val="22"/>
          <w:szCs w:val="22"/>
          <w:lang w:val="cs-CZ" w:bidi="cs-CZ"/>
        </w:rPr>
        <w:t xml:space="preserve"> a její dceřiná společnost ADC </w:t>
      </w:r>
      <w:proofErr w:type="spellStart"/>
      <w:r w:rsidR="00851795">
        <w:rPr>
          <w:rFonts w:ascii="Calibri" w:eastAsia="Calibri" w:hAnsi="Calibri" w:cs="Calibri"/>
          <w:sz w:val="22"/>
          <w:szCs w:val="22"/>
          <w:lang w:val="cs-CZ" w:bidi="cs-CZ"/>
        </w:rPr>
        <w:t>Blackfire</w:t>
      </w:r>
      <w:proofErr w:type="spellEnd"/>
      <w:r w:rsidR="00851795">
        <w:rPr>
          <w:rFonts w:ascii="Calibri" w:eastAsia="Calibri" w:hAnsi="Calibri" w:cs="Calibri"/>
          <w:sz w:val="22"/>
          <w:szCs w:val="22"/>
          <w:lang w:val="cs-CZ" w:bidi="cs-CZ"/>
        </w:rPr>
        <w:t xml:space="preserve"> </w:t>
      </w:r>
      <w:proofErr w:type="spellStart"/>
      <w:r w:rsidR="00851795">
        <w:rPr>
          <w:rFonts w:ascii="Calibri" w:eastAsia="Calibri" w:hAnsi="Calibri" w:cs="Calibri"/>
          <w:sz w:val="22"/>
          <w:szCs w:val="22"/>
          <w:lang w:val="cs-CZ" w:bidi="cs-CZ"/>
        </w:rPr>
        <w:t>Entertainment</w:t>
      </w:r>
      <w:proofErr w:type="spellEnd"/>
      <w:r w:rsidR="00851795">
        <w:rPr>
          <w:rFonts w:ascii="Calibri" w:eastAsia="Calibri" w:hAnsi="Calibri" w:cs="Calibri"/>
          <w:sz w:val="22"/>
          <w:szCs w:val="22"/>
          <w:lang w:val="cs-CZ" w:bidi="cs-CZ"/>
        </w:rPr>
        <w:t>, s.r.o.</w:t>
      </w:r>
      <w:r>
        <w:rPr>
          <w:rFonts w:ascii="Calibri" w:eastAsia="Calibri" w:hAnsi="Calibri" w:cs="Calibri"/>
          <w:sz w:val="22"/>
          <w:szCs w:val="22"/>
          <w:lang w:val="cs-CZ" w:bidi="cs-CZ"/>
        </w:rPr>
        <w:t xml:space="preserve"> </w:t>
      </w:r>
      <w:r w:rsidR="00851795">
        <w:rPr>
          <w:rFonts w:ascii="Calibri" w:eastAsia="Calibri" w:hAnsi="Calibri" w:cs="Calibri"/>
          <w:sz w:val="22"/>
          <w:szCs w:val="22"/>
          <w:lang w:val="cs-CZ" w:bidi="cs-CZ"/>
        </w:rPr>
        <w:t>dbají</w:t>
      </w:r>
      <w:r>
        <w:rPr>
          <w:rFonts w:ascii="Calibri" w:eastAsia="Calibri" w:hAnsi="Calibri" w:cs="Calibri"/>
          <w:sz w:val="22"/>
          <w:szCs w:val="22"/>
          <w:lang w:val="cs-CZ" w:bidi="cs-CZ"/>
        </w:rPr>
        <w:t xml:space="preserve"> na ochranu vašeho soukromí. V tomto oznámení o ochraně osobních údajů je uvedeno, jak zpracováváme a nakládáme s vašimi osobními údaji, pokud využíváte produkty nebo služby poskytované společností </w:t>
      </w:r>
      <w:proofErr w:type="spellStart"/>
      <w:r>
        <w:rPr>
          <w:rFonts w:ascii="Calibri" w:eastAsia="Calibri" w:hAnsi="Calibri" w:cs="Calibri"/>
          <w:sz w:val="22"/>
          <w:szCs w:val="22"/>
          <w:lang w:val="cs-CZ" w:bidi="cs-CZ"/>
        </w:rPr>
        <w:t>Asmod</w:t>
      </w:r>
      <w:r w:rsidR="00391340">
        <w:rPr>
          <w:rFonts w:ascii="Calibri" w:eastAsia="Calibri" w:hAnsi="Calibri" w:cs="Calibri"/>
          <w:sz w:val="22"/>
          <w:szCs w:val="22"/>
          <w:lang w:val="cs-CZ" w:bidi="cs-CZ"/>
        </w:rPr>
        <w:t>é</w:t>
      </w:r>
      <w:r>
        <w:rPr>
          <w:rFonts w:ascii="Calibri" w:eastAsia="Calibri" w:hAnsi="Calibri" w:cs="Calibri"/>
          <w:sz w:val="22"/>
          <w:szCs w:val="22"/>
          <w:lang w:val="cs-CZ" w:bidi="cs-CZ"/>
        </w:rPr>
        <w:t>e</w:t>
      </w:r>
      <w:proofErr w:type="spellEnd"/>
      <w:r w:rsidR="00851795">
        <w:rPr>
          <w:rFonts w:ascii="Calibri" w:eastAsia="Calibri" w:hAnsi="Calibri" w:cs="Calibri"/>
          <w:sz w:val="22"/>
          <w:szCs w:val="22"/>
          <w:lang w:val="cs-CZ" w:bidi="cs-CZ"/>
        </w:rPr>
        <w:t xml:space="preserve"> / ADC </w:t>
      </w:r>
      <w:proofErr w:type="spellStart"/>
      <w:r w:rsidR="00851795">
        <w:rPr>
          <w:rFonts w:ascii="Calibri" w:eastAsia="Calibri" w:hAnsi="Calibri" w:cs="Calibri"/>
          <w:sz w:val="22"/>
          <w:szCs w:val="22"/>
          <w:lang w:val="cs-CZ" w:bidi="cs-CZ"/>
        </w:rPr>
        <w:t>Blackfire</w:t>
      </w:r>
      <w:proofErr w:type="spellEnd"/>
      <w:r w:rsidR="00851795">
        <w:rPr>
          <w:rFonts w:ascii="Calibri" w:eastAsia="Calibri" w:hAnsi="Calibri" w:cs="Calibri"/>
          <w:sz w:val="22"/>
          <w:szCs w:val="22"/>
          <w:lang w:val="cs-CZ" w:bidi="cs-CZ"/>
        </w:rPr>
        <w:t xml:space="preserve"> </w:t>
      </w:r>
      <w:proofErr w:type="spellStart"/>
      <w:r w:rsidR="00851795">
        <w:rPr>
          <w:rFonts w:ascii="Calibri" w:eastAsia="Calibri" w:hAnsi="Calibri" w:cs="Calibri"/>
          <w:sz w:val="22"/>
          <w:szCs w:val="22"/>
          <w:lang w:val="cs-CZ" w:bidi="cs-CZ"/>
        </w:rPr>
        <w:t>Entertainment</w:t>
      </w:r>
      <w:proofErr w:type="spellEnd"/>
      <w:r w:rsidR="00851795">
        <w:rPr>
          <w:rFonts w:ascii="Calibri" w:eastAsia="Calibri" w:hAnsi="Calibri" w:cs="Calibri"/>
          <w:sz w:val="22"/>
          <w:szCs w:val="22"/>
          <w:lang w:val="cs-CZ" w:bidi="cs-CZ"/>
        </w:rPr>
        <w:t>, s.r.o.</w:t>
      </w:r>
    </w:p>
    <w:p w14:paraId="7C7181FA" w14:textId="77777777" w:rsidR="00C27531" w:rsidRPr="00391340" w:rsidRDefault="00C27531" w:rsidP="00C27531">
      <w:pPr>
        <w:pStyle w:val="BodyText1"/>
        <w:spacing w:after="0" w:line="240" w:lineRule="auto"/>
        <w:ind w:left="0"/>
        <w:rPr>
          <w:rFonts w:ascii="Calibri" w:hAnsi="Calibri" w:cs="Calibri"/>
          <w:sz w:val="22"/>
          <w:lang w:val="cs-CZ"/>
        </w:rPr>
      </w:pPr>
    </w:p>
    <w:p w14:paraId="29943C32"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Toto oznámení o ochraně osobních údajů dále objasňuje náš přístup k osobním údajům, které od vás shromažďujeme nebo které jsme o vás získali od třetí osoby, a účely, pro které vaše osobní údaje zpracováváme. Jsou v něm rovněž uvedena vaše práva v souvislosti se zpracováním vašich osobních údajů.</w:t>
      </w:r>
    </w:p>
    <w:p w14:paraId="36D6250E" w14:textId="77777777" w:rsidR="00C27531" w:rsidRPr="00391340" w:rsidRDefault="00C27531" w:rsidP="00C27531">
      <w:pPr>
        <w:pStyle w:val="BodyText1"/>
        <w:spacing w:after="0" w:line="240" w:lineRule="auto"/>
        <w:ind w:left="0"/>
        <w:rPr>
          <w:rFonts w:ascii="Calibri" w:hAnsi="Calibri" w:cs="Calibri"/>
          <w:sz w:val="22"/>
          <w:lang w:val="cs-CZ"/>
        </w:rPr>
      </w:pPr>
    </w:p>
    <w:p w14:paraId="50584A39"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Osobní údaje od vás můžeme shromažďovat v rámci naší obchodní činnosti, zejména pokud používáte naše aplikace a internetové stránky, účastníte se našich soutěží či turnajů, nebo pokud nás kontaktujete nebo nás požádáte o informace.</w:t>
      </w:r>
    </w:p>
    <w:p w14:paraId="66245920" w14:textId="77777777" w:rsidR="00C27531" w:rsidRPr="00391340" w:rsidRDefault="00C27531" w:rsidP="00C27531">
      <w:pPr>
        <w:pStyle w:val="BodyText1"/>
        <w:spacing w:after="0" w:line="240" w:lineRule="auto"/>
        <w:ind w:left="0"/>
        <w:rPr>
          <w:rFonts w:ascii="Calibri" w:hAnsi="Calibri" w:cs="Calibri"/>
          <w:sz w:val="22"/>
          <w:lang w:val="cs-CZ"/>
        </w:rPr>
      </w:pPr>
    </w:p>
    <w:p w14:paraId="1B7C1A76" w14:textId="0EAAA84F" w:rsidR="00C27531" w:rsidRPr="00391340" w:rsidRDefault="00C27531" w:rsidP="00C27531">
      <w:pPr>
        <w:pStyle w:val="BodyText1"/>
        <w:numPr>
          <w:ilvl w:val="0"/>
          <w:numId w:val="4"/>
        </w:numPr>
        <w:spacing w:after="0" w:line="240" w:lineRule="auto"/>
        <w:rPr>
          <w:rFonts w:ascii="Calibri" w:hAnsi="Calibri" w:cs="Calibri"/>
          <w:b/>
          <w:color w:val="481F72"/>
          <w:sz w:val="22"/>
          <w:lang w:val="cs-CZ"/>
        </w:rPr>
      </w:pPr>
      <w:r w:rsidRPr="009620B4">
        <w:rPr>
          <w:rFonts w:ascii="Calibri" w:eastAsia="Calibri" w:hAnsi="Calibri" w:cs="Calibri"/>
          <w:b/>
          <w:color w:val="481F72"/>
          <w:sz w:val="22"/>
          <w:szCs w:val="22"/>
          <w:lang w:val="cs-CZ" w:bidi="cs-CZ"/>
        </w:rPr>
        <w:t xml:space="preserve">Kdo je odpovědný </w:t>
      </w:r>
      <w:r w:rsidR="00842D49">
        <w:rPr>
          <w:rFonts w:ascii="Calibri" w:eastAsia="Calibri" w:hAnsi="Calibri" w:cs="Calibri"/>
          <w:b/>
          <w:color w:val="481F72"/>
          <w:sz w:val="22"/>
          <w:szCs w:val="22"/>
          <w:lang w:val="cs-CZ" w:bidi="cs-CZ"/>
        </w:rPr>
        <w:t>za zpracování vašich</w:t>
      </w:r>
      <w:r w:rsidRPr="009620B4">
        <w:rPr>
          <w:rFonts w:ascii="Calibri" w:eastAsia="Calibri" w:hAnsi="Calibri" w:cs="Calibri"/>
          <w:b/>
          <w:color w:val="481F72"/>
          <w:sz w:val="22"/>
          <w:szCs w:val="22"/>
          <w:lang w:val="cs-CZ" w:bidi="cs-CZ"/>
        </w:rPr>
        <w:t xml:space="preserve"> osobní</w:t>
      </w:r>
      <w:r w:rsidR="00842D49">
        <w:rPr>
          <w:rFonts w:ascii="Calibri" w:eastAsia="Calibri" w:hAnsi="Calibri" w:cs="Calibri"/>
          <w:b/>
          <w:color w:val="481F72"/>
          <w:sz w:val="22"/>
          <w:szCs w:val="22"/>
          <w:lang w:val="cs-CZ" w:bidi="cs-CZ"/>
        </w:rPr>
        <w:t>ch</w:t>
      </w:r>
      <w:r w:rsidRPr="009620B4">
        <w:rPr>
          <w:rFonts w:ascii="Calibri" w:eastAsia="Calibri" w:hAnsi="Calibri" w:cs="Calibri"/>
          <w:b/>
          <w:color w:val="481F72"/>
          <w:sz w:val="22"/>
          <w:szCs w:val="22"/>
          <w:lang w:val="cs-CZ" w:bidi="cs-CZ"/>
        </w:rPr>
        <w:t xml:space="preserve"> údaj</w:t>
      </w:r>
      <w:r w:rsidR="00842D49">
        <w:rPr>
          <w:rFonts w:ascii="Calibri" w:eastAsia="Calibri" w:hAnsi="Calibri" w:cs="Calibri"/>
          <w:b/>
          <w:color w:val="481F72"/>
          <w:sz w:val="22"/>
          <w:szCs w:val="22"/>
          <w:lang w:val="cs-CZ" w:bidi="cs-CZ"/>
        </w:rPr>
        <w:t>ů</w:t>
      </w:r>
      <w:r w:rsidRPr="009620B4">
        <w:rPr>
          <w:rFonts w:ascii="Calibri" w:eastAsia="Calibri" w:hAnsi="Calibri" w:cs="Calibri"/>
          <w:b/>
          <w:color w:val="481F72"/>
          <w:sz w:val="22"/>
          <w:szCs w:val="22"/>
          <w:lang w:val="cs-CZ" w:bidi="cs-CZ"/>
        </w:rPr>
        <w:t xml:space="preserve">? </w:t>
      </w:r>
    </w:p>
    <w:p w14:paraId="030FE1AF" w14:textId="77777777" w:rsidR="00C27531" w:rsidRPr="00391340" w:rsidRDefault="00C27531" w:rsidP="00C27531">
      <w:pPr>
        <w:pStyle w:val="BodyText1"/>
        <w:spacing w:after="0" w:line="240" w:lineRule="auto"/>
        <w:ind w:left="0"/>
        <w:rPr>
          <w:rFonts w:ascii="Calibri" w:hAnsi="Calibri" w:cs="Calibri"/>
          <w:b/>
          <w:color w:val="481F72"/>
          <w:sz w:val="22"/>
          <w:lang w:val="cs-CZ"/>
        </w:rPr>
      </w:pPr>
    </w:p>
    <w:p w14:paraId="1351AEA0"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Minimální věk</w:t>
      </w:r>
    </w:p>
    <w:p w14:paraId="3FA4DE82" w14:textId="77777777" w:rsidR="00C27531" w:rsidRPr="009620B4" w:rsidRDefault="00C27531" w:rsidP="00C27531">
      <w:pPr>
        <w:pStyle w:val="BodyText1"/>
        <w:spacing w:after="0" w:line="240" w:lineRule="auto"/>
        <w:rPr>
          <w:rFonts w:ascii="Calibri" w:hAnsi="Calibri" w:cs="Calibri"/>
          <w:b/>
          <w:color w:val="481F72"/>
          <w:sz w:val="22"/>
          <w:lang w:val="en-US"/>
        </w:rPr>
      </w:pPr>
    </w:p>
    <w:p w14:paraId="32F8FC6A"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Jaké osobní údaje o vás shromažďujeme?</w:t>
      </w:r>
    </w:p>
    <w:p w14:paraId="14F84A86"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p w14:paraId="144FAC42"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bookmarkStart w:id="0" w:name="_Ref514170683"/>
      <w:bookmarkStart w:id="1" w:name="_Ref513730090"/>
      <w:r w:rsidRPr="009620B4">
        <w:rPr>
          <w:rFonts w:ascii="Calibri" w:eastAsia="Calibri" w:hAnsi="Calibri" w:cs="Calibri"/>
          <w:b/>
          <w:color w:val="481F72"/>
          <w:sz w:val="22"/>
          <w:szCs w:val="22"/>
          <w:lang w:val="cs-CZ" w:bidi="cs-CZ"/>
        </w:rPr>
        <w:t>Jakým způsobem užíváme vaše osobní údaje?</w:t>
      </w:r>
      <w:bookmarkEnd w:id="0"/>
      <w:r w:rsidRPr="009620B4">
        <w:rPr>
          <w:rFonts w:ascii="Calibri" w:eastAsia="Calibri" w:hAnsi="Calibri" w:cs="Calibri"/>
          <w:b/>
          <w:color w:val="481F72"/>
          <w:sz w:val="22"/>
          <w:szCs w:val="22"/>
          <w:lang w:val="cs-CZ" w:bidi="cs-CZ"/>
        </w:rPr>
        <w:t xml:space="preserve"> </w:t>
      </w:r>
    </w:p>
    <w:p w14:paraId="4F900E95"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bookmarkEnd w:id="1"/>
    <w:p w14:paraId="648C4337"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 xml:space="preserve">Komu sdělujeme vaše osobní údaje? </w:t>
      </w:r>
    </w:p>
    <w:p w14:paraId="73FB940E"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p w14:paraId="156BDFB0"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 xml:space="preserve">Jak dlouho uchováváme vaše osobní údaje? </w:t>
      </w:r>
    </w:p>
    <w:p w14:paraId="66712D7D"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p w14:paraId="1EEB0A5A" w14:textId="77777777" w:rsidR="00C27531" w:rsidRPr="009620B4" w:rsidRDefault="00C27531" w:rsidP="00C27531">
      <w:pPr>
        <w:pStyle w:val="BodyText1"/>
        <w:numPr>
          <w:ilvl w:val="0"/>
          <w:numId w:val="4"/>
        </w:numPr>
        <w:spacing w:after="0" w:line="240" w:lineRule="auto"/>
        <w:rPr>
          <w:rFonts w:ascii="Calibri" w:hAnsi="Calibri" w:cs="Calibri"/>
          <w:b/>
          <w:color w:val="481F72"/>
          <w:sz w:val="22"/>
        </w:rPr>
      </w:pPr>
      <w:r w:rsidRPr="009620B4">
        <w:rPr>
          <w:rFonts w:ascii="Calibri" w:eastAsia="Calibri" w:hAnsi="Calibri" w:cs="Calibri"/>
          <w:b/>
          <w:color w:val="481F72"/>
          <w:sz w:val="22"/>
          <w:szCs w:val="22"/>
          <w:lang w:val="cs-CZ" w:bidi="cs-CZ"/>
        </w:rPr>
        <w:t>Zabezpečení vašich osobních údajů</w:t>
      </w:r>
    </w:p>
    <w:p w14:paraId="39F8CE6D"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p w14:paraId="1913FA20"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 xml:space="preserve">Jaká máte práva? </w:t>
      </w:r>
    </w:p>
    <w:p w14:paraId="2E6F5EE4"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p w14:paraId="01980C53"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Kontaktní údaje a stížnosti</w:t>
      </w:r>
    </w:p>
    <w:p w14:paraId="411D882C" w14:textId="77777777" w:rsidR="00C27531" w:rsidRPr="009620B4" w:rsidRDefault="00C27531" w:rsidP="00C27531">
      <w:pPr>
        <w:pStyle w:val="BodyText1"/>
        <w:spacing w:after="0" w:line="240" w:lineRule="auto"/>
        <w:ind w:left="0"/>
        <w:rPr>
          <w:rFonts w:ascii="Calibri" w:hAnsi="Calibri" w:cs="Calibri"/>
          <w:b/>
          <w:color w:val="481F72"/>
          <w:sz w:val="22"/>
          <w:lang w:val="en-US"/>
        </w:rPr>
      </w:pPr>
    </w:p>
    <w:p w14:paraId="24FDC66C" w14:textId="77777777" w:rsidR="00C27531" w:rsidRPr="009620B4" w:rsidRDefault="00C27531" w:rsidP="00C27531">
      <w:pPr>
        <w:pStyle w:val="BodyText1"/>
        <w:numPr>
          <w:ilvl w:val="0"/>
          <w:numId w:val="4"/>
        </w:numPr>
        <w:spacing w:after="0" w:line="240" w:lineRule="auto"/>
        <w:rPr>
          <w:rFonts w:ascii="Calibri" w:hAnsi="Calibri" w:cs="Calibri"/>
          <w:b/>
          <w:color w:val="481F72"/>
          <w:sz w:val="22"/>
          <w:lang w:val="en-US"/>
        </w:rPr>
      </w:pPr>
      <w:r w:rsidRPr="009620B4">
        <w:rPr>
          <w:rFonts w:ascii="Calibri" w:eastAsia="Calibri" w:hAnsi="Calibri" w:cs="Calibri"/>
          <w:b/>
          <w:color w:val="481F72"/>
          <w:sz w:val="22"/>
          <w:szCs w:val="22"/>
          <w:lang w:val="cs-CZ" w:bidi="cs-CZ"/>
        </w:rPr>
        <w:t>Změny tohoto oznámení o ochraně osobních údajů</w:t>
      </w:r>
    </w:p>
    <w:p w14:paraId="36B1D249" w14:textId="77777777" w:rsidR="00C27531" w:rsidRPr="009620B4" w:rsidRDefault="00C27531" w:rsidP="00C27531">
      <w:pPr>
        <w:pStyle w:val="BodyText1"/>
        <w:spacing w:after="0" w:line="240" w:lineRule="auto"/>
        <w:ind w:left="0"/>
        <w:rPr>
          <w:rFonts w:ascii="Calibri" w:hAnsi="Calibri" w:cs="Calibri"/>
          <w:color w:val="481F72"/>
          <w:sz w:val="22"/>
          <w:lang w:val="en-US"/>
        </w:rPr>
      </w:pPr>
      <w:r w:rsidRPr="009620B4">
        <w:rPr>
          <w:rFonts w:ascii="Calibri" w:eastAsia="Calibri" w:hAnsi="Calibri" w:cs="Calibri"/>
          <w:color w:val="481F72"/>
          <w:sz w:val="22"/>
          <w:szCs w:val="22"/>
          <w:lang w:val="cs-CZ" w:bidi="cs-CZ"/>
        </w:rPr>
        <w:t xml:space="preserve"> </w:t>
      </w:r>
    </w:p>
    <w:p w14:paraId="5EDD0512" w14:textId="4EFA7E87" w:rsidR="00C27531"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Kdo je odpovědný </w:t>
      </w:r>
      <w:r w:rsidR="00842D49">
        <w:rPr>
          <w:rFonts w:ascii="Calibri" w:eastAsia="Calibri" w:hAnsi="Calibri" w:cs="Calibri"/>
          <w:b/>
          <w:color w:val="FFFFFF" w:themeColor="background1"/>
          <w:sz w:val="22"/>
          <w:szCs w:val="22"/>
          <w:lang w:val="cs-CZ" w:bidi="cs-CZ"/>
        </w:rPr>
        <w:t>za zpracování vašich</w:t>
      </w:r>
      <w:r>
        <w:rPr>
          <w:rFonts w:ascii="Calibri" w:eastAsia="Calibri" w:hAnsi="Calibri" w:cs="Calibri"/>
          <w:b/>
          <w:color w:val="FFFFFF" w:themeColor="background1"/>
          <w:sz w:val="22"/>
          <w:szCs w:val="22"/>
          <w:lang w:val="cs-CZ" w:bidi="cs-CZ"/>
        </w:rPr>
        <w:t xml:space="preserve"> osobní</w:t>
      </w:r>
      <w:r w:rsidR="00842D49">
        <w:rPr>
          <w:rFonts w:ascii="Calibri" w:eastAsia="Calibri" w:hAnsi="Calibri" w:cs="Calibri"/>
          <w:b/>
          <w:color w:val="FFFFFF" w:themeColor="background1"/>
          <w:sz w:val="22"/>
          <w:szCs w:val="22"/>
          <w:lang w:val="cs-CZ" w:bidi="cs-CZ"/>
        </w:rPr>
        <w:t>ch</w:t>
      </w:r>
      <w:r>
        <w:rPr>
          <w:rFonts w:ascii="Calibri" w:eastAsia="Calibri" w:hAnsi="Calibri" w:cs="Calibri"/>
          <w:b/>
          <w:color w:val="FFFFFF" w:themeColor="background1"/>
          <w:sz w:val="22"/>
          <w:szCs w:val="22"/>
          <w:lang w:val="cs-CZ" w:bidi="cs-CZ"/>
        </w:rPr>
        <w:t xml:space="preserve"> údaj</w:t>
      </w:r>
      <w:r w:rsidR="00842D49">
        <w:rPr>
          <w:rFonts w:ascii="Calibri" w:eastAsia="Calibri" w:hAnsi="Calibri" w:cs="Calibri"/>
          <w:b/>
          <w:color w:val="FFFFFF" w:themeColor="background1"/>
          <w:sz w:val="22"/>
          <w:szCs w:val="22"/>
          <w:lang w:val="cs-CZ" w:bidi="cs-CZ"/>
        </w:rPr>
        <w:t>ů</w:t>
      </w:r>
      <w:r>
        <w:rPr>
          <w:rFonts w:ascii="Calibri" w:eastAsia="Calibri" w:hAnsi="Calibri" w:cs="Calibri"/>
          <w:b/>
          <w:color w:val="FFFFFF" w:themeColor="background1"/>
          <w:sz w:val="22"/>
          <w:szCs w:val="22"/>
          <w:lang w:val="cs-CZ" w:bidi="cs-CZ"/>
        </w:rPr>
        <w:t xml:space="preserve">? </w:t>
      </w:r>
    </w:p>
    <w:p w14:paraId="60187979" w14:textId="77777777" w:rsidR="00C27531" w:rsidRDefault="00C27531" w:rsidP="00C27531">
      <w:pPr>
        <w:pStyle w:val="BodyText1"/>
        <w:spacing w:after="0" w:line="240" w:lineRule="auto"/>
        <w:ind w:left="0"/>
        <w:rPr>
          <w:rFonts w:ascii="Calibri" w:hAnsi="Calibri" w:cs="Calibri"/>
          <w:sz w:val="22"/>
          <w:lang w:val="en-US"/>
        </w:rPr>
      </w:pPr>
    </w:p>
    <w:p w14:paraId="25F9136A" w14:textId="6696F4CE" w:rsidR="00C27531" w:rsidRDefault="00C27531" w:rsidP="00C27531">
      <w:pPr>
        <w:pStyle w:val="BodyText1"/>
        <w:spacing w:after="0" w:line="240" w:lineRule="auto"/>
        <w:ind w:left="0"/>
        <w:rPr>
          <w:rFonts w:ascii="Calibri" w:hAnsi="Calibri" w:cs="Calibri"/>
          <w:sz w:val="22"/>
          <w:lang w:val="en-US"/>
        </w:rPr>
      </w:pPr>
      <w:bookmarkStart w:id="2" w:name="_Hlk29552731"/>
      <w:r>
        <w:rPr>
          <w:rFonts w:ascii="Calibri" w:eastAsia="Calibri" w:hAnsi="Calibri" w:cs="Calibri"/>
          <w:sz w:val="22"/>
          <w:szCs w:val="22"/>
          <w:lang w:val="cs-CZ" w:bidi="cs-CZ"/>
        </w:rPr>
        <w:t xml:space="preserve">Správcem vašich osobních údajů je </w:t>
      </w:r>
      <w:r w:rsidR="00391340">
        <w:rPr>
          <w:rFonts w:ascii="Calibri" w:eastAsia="Calibri" w:hAnsi="Calibri" w:cs="Calibri"/>
          <w:sz w:val="22"/>
          <w:szCs w:val="22"/>
          <w:lang w:val="cs-CZ" w:bidi="cs-CZ"/>
        </w:rPr>
        <w:t xml:space="preserve">ADC </w:t>
      </w:r>
      <w:proofErr w:type="spellStart"/>
      <w:r w:rsidR="00391340">
        <w:rPr>
          <w:rFonts w:ascii="Calibri" w:eastAsia="Calibri" w:hAnsi="Calibri" w:cs="Calibri"/>
          <w:sz w:val="22"/>
          <w:szCs w:val="22"/>
          <w:lang w:val="cs-CZ" w:bidi="cs-CZ"/>
        </w:rPr>
        <w:t>Blackfire</w:t>
      </w:r>
      <w:proofErr w:type="spellEnd"/>
      <w:r w:rsidR="00391340">
        <w:rPr>
          <w:rFonts w:ascii="Calibri" w:eastAsia="Calibri" w:hAnsi="Calibri" w:cs="Calibri"/>
          <w:sz w:val="22"/>
          <w:szCs w:val="22"/>
          <w:lang w:val="cs-CZ" w:bidi="cs-CZ"/>
        </w:rPr>
        <w:t xml:space="preserve"> </w:t>
      </w:r>
      <w:proofErr w:type="spellStart"/>
      <w:r w:rsidR="00391340">
        <w:rPr>
          <w:rFonts w:ascii="Calibri" w:eastAsia="Calibri" w:hAnsi="Calibri" w:cs="Calibri"/>
          <w:sz w:val="22"/>
          <w:szCs w:val="22"/>
          <w:lang w:val="cs-CZ" w:bidi="cs-CZ"/>
        </w:rPr>
        <w:t>Entertainment</w:t>
      </w:r>
      <w:proofErr w:type="spellEnd"/>
      <w:r w:rsidR="00391340">
        <w:rPr>
          <w:rFonts w:ascii="Calibri" w:eastAsia="Calibri" w:hAnsi="Calibri" w:cs="Calibri"/>
          <w:sz w:val="22"/>
          <w:szCs w:val="22"/>
          <w:lang w:val="cs-CZ" w:bidi="cs-CZ"/>
        </w:rPr>
        <w:t>, s.r.o.</w:t>
      </w:r>
      <w:r>
        <w:rPr>
          <w:rFonts w:ascii="Calibri" w:eastAsia="Calibri" w:hAnsi="Calibri" w:cs="Calibri"/>
          <w:sz w:val="22"/>
          <w:szCs w:val="22"/>
          <w:lang w:val="cs-CZ" w:bidi="cs-CZ"/>
        </w:rPr>
        <w:t>, se sídlem na adrese</w:t>
      </w:r>
      <w:r w:rsidR="00391340">
        <w:rPr>
          <w:rFonts w:ascii="Calibri" w:eastAsia="Calibri" w:hAnsi="Calibri" w:cs="Calibri"/>
          <w:sz w:val="22"/>
          <w:szCs w:val="22"/>
          <w:lang w:val="cs-CZ" w:bidi="cs-CZ"/>
        </w:rPr>
        <w:t xml:space="preserve"> Novozámecká 4/495, 198 00 Praha 9, Česká republika</w:t>
      </w:r>
      <w:r>
        <w:rPr>
          <w:rFonts w:ascii="Calibri" w:eastAsia="Calibri" w:hAnsi="Calibri" w:cs="Calibri"/>
          <w:sz w:val="22"/>
          <w:szCs w:val="22"/>
          <w:lang w:val="cs-CZ" w:bidi="cs-CZ"/>
        </w:rPr>
        <w:t>, identifikační číslo společnosti</w:t>
      </w:r>
      <w:r w:rsidR="00391340">
        <w:rPr>
          <w:rFonts w:ascii="Calibri" w:eastAsia="Calibri" w:hAnsi="Calibri" w:cs="Calibri"/>
          <w:sz w:val="22"/>
          <w:szCs w:val="22"/>
          <w:lang w:val="cs-CZ" w:bidi="cs-CZ"/>
        </w:rPr>
        <w:t xml:space="preserve">: </w:t>
      </w:r>
      <w:r w:rsidR="00391340" w:rsidRPr="00391340">
        <w:rPr>
          <w:rFonts w:ascii="Calibri" w:eastAsia="Calibri" w:hAnsi="Calibri" w:cs="Calibri"/>
          <w:sz w:val="22"/>
          <w:szCs w:val="22"/>
          <w:lang w:val="cs-CZ" w:bidi="cs-CZ"/>
        </w:rPr>
        <w:t>25788418</w:t>
      </w:r>
      <w:r w:rsidR="00851795">
        <w:rPr>
          <w:rFonts w:ascii="Calibri" w:eastAsia="Calibri" w:hAnsi="Calibri" w:cs="Calibri"/>
          <w:sz w:val="22"/>
          <w:szCs w:val="22"/>
          <w:lang w:val="cs-CZ" w:bidi="cs-CZ"/>
        </w:rPr>
        <w:t>, zapsaná v Obchodním rejstříku vedeném Městským soudem v Praze, oddíl C, vložka 70317</w:t>
      </w:r>
      <w:r>
        <w:rPr>
          <w:rFonts w:ascii="Calibri" w:eastAsia="Calibri" w:hAnsi="Calibri" w:cs="Calibri"/>
          <w:sz w:val="22"/>
          <w:szCs w:val="22"/>
          <w:lang w:val="cs-CZ" w:bidi="cs-CZ"/>
        </w:rPr>
        <w:t xml:space="preserve"> (dále </w:t>
      </w:r>
      <w:r w:rsidR="001F43B5">
        <w:rPr>
          <w:rFonts w:ascii="Calibri" w:eastAsia="Calibri" w:hAnsi="Calibri" w:cs="Calibri"/>
          <w:sz w:val="22"/>
          <w:szCs w:val="22"/>
          <w:lang w:val="cs-CZ" w:bidi="cs-CZ"/>
        </w:rPr>
        <w:t xml:space="preserve">též </w:t>
      </w:r>
      <w:r>
        <w:rPr>
          <w:rFonts w:ascii="Calibri" w:eastAsia="Calibri" w:hAnsi="Calibri" w:cs="Calibri"/>
          <w:sz w:val="22"/>
          <w:szCs w:val="22"/>
          <w:lang w:val="cs-CZ" w:bidi="cs-CZ"/>
        </w:rPr>
        <w:t xml:space="preserve">„naše společnost“). </w:t>
      </w:r>
    </w:p>
    <w:bookmarkEnd w:id="2"/>
    <w:p w14:paraId="5F6A9808" w14:textId="77777777" w:rsidR="00C27531" w:rsidRDefault="00C27531" w:rsidP="00C27531">
      <w:pPr>
        <w:pStyle w:val="BodyText1"/>
        <w:spacing w:after="0" w:line="240" w:lineRule="auto"/>
        <w:ind w:left="0"/>
        <w:rPr>
          <w:rFonts w:ascii="Calibri" w:hAnsi="Calibri" w:cs="Calibri"/>
          <w:sz w:val="22"/>
          <w:lang w:val="en-US"/>
        </w:rPr>
      </w:pPr>
    </w:p>
    <w:p w14:paraId="17575289" w14:textId="77777777" w:rsidR="00C27531"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Minimální věk</w:t>
      </w:r>
    </w:p>
    <w:p w14:paraId="0C060D44" w14:textId="77777777" w:rsidR="00C27531" w:rsidRDefault="00C27531" w:rsidP="00C27531">
      <w:pPr>
        <w:pStyle w:val="BodyText1"/>
        <w:spacing w:after="0" w:line="240" w:lineRule="auto"/>
        <w:ind w:left="0"/>
        <w:rPr>
          <w:rFonts w:ascii="Calibri" w:hAnsi="Calibri" w:cs="Calibri"/>
          <w:sz w:val="22"/>
          <w:lang w:val="en-US"/>
        </w:rPr>
      </w:pPr>
    </w:p>
    <w:p w14:paraId="5F37A5B8" w14:textId="395A79F9"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Ochrana bezpečnosti a soukromí dětí je pro nás velmi důležitá. Neshromažďujeme vědomě osobní údaje od nikoho mladšího </w:t>
      </w:r>
      <w:r w:rsidR="0009190E">
        <w:rPr>
          <w:rFonts w:ascii="Calibri" w:eastAsia="Calibri" w:hAnsi="Calibri" w:cs="Calibri"/>
          <w:sz w:val="22"/>
          <w:szCs w:val="22"/>
          <w:lang w:val="cs-CZ" w:bidi="cs-CZ"/>
        </w:rPr>
        <w:t xml:space="preserve">15 </w:t>
      </w:r>
      <w:r>
        <w:rPr>
          <w:rFonts w:ascii="Calibri" w:eastAsia="Calibri" w:hAnsi="Calibri" w:cs="Calibri"/>
          <w:sz w:val="22"/>
          <w:szCs w:val="22"/>
          <w:lang w:val="cs-CZ" w:bidi="cs-CZ"/>
        </w:rPr>
        <w:t xml:space="preserve">let bez souhlasu dotyčného dítěte a osoby vykonávající rodičovskou odpovědnost. Pokud tedy poskytujete své osobní údaje v souvislosti s našimi produkty nebo službami, </w:t>
      </w:r>
      <w:r>
        <w:rPr>
          <w:rFonts w:ascii="Calibri" w:eastAsia="Calibri" w:hAnsi="Calibri" w:cs="Calibri"/>
          <w:sz w:val="22"/>
          <w:szCs w:val="22"/>
          <w:lang w:val="cs-CZ" w:bidi="cs-CZ"/>
        </w:rPr>
        <w:lastRenderedPageBreak/>
        <w:t xml:space="preserve">prohlašujete, že je vám přinejmenším </w:t>
      </w:r>
      <w:r w:rsidR="00842D49">
        <w:rPr>
          <w:rFonts w:ascii="Calibri" w:eastAsia="Calibri" w:hAnsi="Calibri" w:cs="Calibri"/>
          <w:sz w:val="22"/>
          <w:szCs w:val="22"/>
          <w:lang w:val="cs-CZ" w:bidi="cs-CZ"/>
        </w:rPr>
        <w:t xml:space="preserve">15 </w:t>
      </w:r>
      <w:r>
        <w:rPr>
          <w:rFonts w:ascii="Calibri" w:eastAsia="Calibri" w:hAnsi="Calibri" w:cs="Calibri"/>
          <w:sz w:val="22"/>
          <w:szCs w:val="22"/>
          <w:lang w:val="cs-CZ" w:bidi="cs-CZ"/>
        </w:rPr>
        <w:t xml:space="preserve">let. Pokud jste mladší než </w:t>
      </w:r>
      <w:r w:rsidR="00842D49">
        <w:rPr>
          <w:rFonts w:ascii="Calibri" w:eastAsia="Calibri" w:hAnsi="Calibri" w:cs="Calibri"/>
          <w:sz w:val="22"/>
          <w:szCs w:val="22"/>
          <w:lang w:val="cs-CZ" w:bidi="cs-CZ"/>
        </w:rPr>
        <w:t>15</w:t>
      </w:r>
      <w:r>
        <w:rPr>
          <w:rFonts w:ascii="Calibri" w:eastAsia="Calibri" w:hAnsi="Calibri" w:cs="Calibri"/>
          <w:sz w:val="22"/>
          <w:szCs w:val="22"/>
          <w:lang w:val="cs-CZ" w:bidi="cs-CZ"/>
        </w:rPr>
        <w:t xml:space="preserve"> let, musíte požádat svého rodiče nebo zákonného zástupce o souhlas, abyste nám mohli poskytnout své osobní údaje.  </w:t>
      </w:r>
      <w:r w:rsidR="00842D49">
        <w:rPr>
          <w:rFonts w:ascii="Calibri" w:eastAsia="Calibri" w:hAnsi="Calibri" w:cs="Calibri"/>
          <w:sz w:val="22"/>
          <w:szCs w:val="22"/>
          <w:lang w:val="cs-CZ" w:bidi="cs-CZ"/>
        </w:rPr>
        <w:t xml:space="preserve">V takovém </w:t>
      </w:r>
      <w:r>
        <w:rPr>
          <w:rFonts w:ascii="Calibri" w:eastAsia="Calibri" w:hAnsi="Calibri" w:cs="Calibri"/>
          <w:sz w:val="22"/>
          <w:szCs w:val="22"/>
          <w:lang w:val="cs-CZ" w:bidi="cs-CZ"/>
        </w:rPr>
        <w:t xml:space="preserve">případě se na nás obraťte s využitím kontaktních údajů uvedených v článku </w:t>
      </w:r>
      <w:r>
        <w:rPr>
          <w:rFonts w:ascii="Calibri" w:eastAsia="Calibri" w:hAnsi="Calibri" w:cs="Calibri"/>
          <w:sz w:val="22"/>
          <w:szCs w:val="22"/>
          <w:lang w:val="cs-CZ" w:bidi="cs-CZ"/>
        </w:rPr>
        <w:fldChar w:fldCharType="begin"/>
      </w:r>
      <w:r>
        <w:rPr>
          <w:rFonts w:ascii="Calibri" w:eastAsia="Calibri" w:hAnsi="Calibri" w:cs="Calibri"/>
          <w:sz w:val="22"/>
          <w:szCs w:val="22"/>
          <w:lang w:val="cs-CZ" w:bidi="cs-CZ"/>
        </w:rPr>
        <w:instrText xml:space="preserve"> REF _Ref518923664 \r \h </w:instrText>
      </w:r>
      <w:r>
        <w:rPr>
          <w:rFonts w:ascii="Calibri" w:eastAsia="Calibri" w:hAnsi="Calibri" w:cs="Calibri"/>
          <w:sz w:val="22"/>
          <w:szCs w:val="22"/>
          <w:lang w:val="cs-CZ" w:bidi="cs-CZ"/>
        </w:rPr>
      </w:r>
      <w:r>
        <w:rPr>
          <w:rFonts w:ascii="Calibri" w:eastAsia="Calibri" w:hAnsi="Calibri" w:cs="Calibri"/>
          <w:sz w:val="22"/>
          <w:szCs w:val="22"/>
          <w:lang w:val="cs-CZ" w:bidi="cs-CZ"/>
        </w:rPr>
        <w:fldChar w:fldCharType="separate"/>
      </w:r>
      <w:r w:rsidR="00EA136C">
        <w:rPr>
          <w:rFonts w:ascii="Calibri" w:eastAsia="Calibri" w:hAnsi="Calibri" w:cs="Calibri"/>
          <w:sz w:val="22"/>
          <w:szCs w:val="22"/>
          <w:lang w:val="cs-CZ" w:bidi="cs-CZ"/>
        </w:rPr>
        <w:t>9</w:t>
      </w:r>
      <w:r>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níže.</w:t>
      </w:r>
    </w:p>
    <w:p w14:paraId="6E371386" w14:textId="77777777" w:rsidR="00C27531" w:rsidRPr="00391340" w:rsidRDefault="00C27531" w:rsidP="00C27531">
      <w:pPr>
        <w:pStyle w:val="BodyText1"/>
        <w:spacing w:after="0" w:line="240" w:lineRule="auto"/>
        <w:ind w:left="0"/>
        <w:rPr>
          <w:rFonts w:ascii="Calibri" w:hAnsi="Calibri" w:cs="Calibri"/>
          <w:sz w:val="22"/>
          <w:lang w:val="cs-CZ"/>
        </w:rPr>
      </w:pPr>
    </w:p>
    <w:p w14:paraId="51F4F4B0" w14:textId="77777777" w:rsidR="00C27531" w:rsidRPr="00391340"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Jaké osobní údaje o vás shromažďujeme? </w:t>
      </w:r>
    </w:p>
    <w:p w14:paraId="3D5BEB44" w14:textId="77777777" w:rsidR="00C27531" w:rsidRPr="00391340" w:rsidRDefault="00C27531" w:rsidP="00C27531">
      <w:pPr>
        <w:pStyle w:val="BodyText1"/>
        <w:spacing w:after="0" w:line="240" w:lineRule="auto"/>
        <w:ind w:left="0"/>
        <w:rPr>
          <w:rFonts w:ascii="Calibri" w:hAnsi="Calibri" w:cs="Calibri"/>
          <w:sz w:val="22"/>
          <w:lang w:val="cs-CZ"/>
        </w:rPr>
      </w:pPr>
    </w:p>
    <w:p w14:paraId="0A5D55B1"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Údaje, které o vás shromažďujeme, zahrnují zejména: </w:t>
      </w:r>
    </w:p>
    <w:p w14:paraId="39AD0D71" w14:textId="77777777" w:rsidR="00C27531" w:rsidRPr="00391340" w:rsidRDefault="00C27531" w:rsidP="00C27531">
      <w:pPr>
        <w:pStyle w:val="BodyText1"/>
        <w:spacing w:after="0" w:line="240" w:lineRule="auto"/>
        <w:ind w:left="0"/>
        <w:rPr>
          <w:rFonts w:ascii="Calibri" w:hAnsi="Calibri" w:cs="Calibri"/>
          <w:sz w:val="22"/>
          <w:lang w:val="cs-CZ"/>
        </w:rPr>
      </w:pPr>
    </w:p>
    <w:p w14:paraId="3EE96CFC" w14:textId="77777777"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identifikační údaje, jako je vaše jméno, křestní jméno a příjmení a datum narození,</w:t>
      </w:r>
    </w:p>
    <w:p w14:paraId="1C06DD96" w14:textId="77777777"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údaje týkající se vašeho osobního života, jako je vaše osobní e-mailová adresa nebo poštovní adresa,</w:t>
      </w:r>
    </w:p>
    <w:p w14:paraId="4E6F7565" w14:textId="77777777"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 xml:space="preserve">údaje o vašem připojení při přístupu k našim aplikacím a internetovým stránkám, </w:t>
      </w:r>
    </w:p>
    <w:p w14:paraId="24F77C7C" w14:textId="77777777"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 xml:space="preserve">vaše osobní návyky v souvislosti s používáním našich her, </w:t>
      </w:r>
    </w:p>
    <w:p w14:paraId="456F5DE3" w14:textId="108C9D71"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vaše stravovací preference při turnajích, na kterých poskytujeme účastníkům občerstvení</w:t>
      </w:r>
      <w:r w:rsidR="00842D49">
        <w:rPr>
          <w:rFonts w:ascii="Calibri" w:eastAsia="Calibri" w:hAnsi="Calibri" w:cs="Calibri"/>
          <w:sz w:val="22"/>
          <w:szCs w:val="22"/>
          <w:lang w:val="cs-CZ" w:bidi="cs-CZ"/>
        </w:rPr>
        <w:t>,</w:t>
      </w:r>
    </w:p>
    <w:p w14:paraId="5C71BA2F" w14:textId="64F4707F"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 xml:space="preserve">jiné informace nezbytné pro poskytování našich produktů a služeb a </w:t>
      </w:r>
      <w:r w:rsidR="00842D49">
        <w:rPr>
          <w:rFonts w:ascii="Calibri" w:eastAsia="Calibri" w:hAnsi="Calibri" w:cs="Calibri"/>
          <w:sz w:val="22"/>
          <w:szCs w:val="22"/>
          <w:lang w:val="cs-CZ" w:bidi="cs-CZ"/>
        </w:rPr>
        <w:t>odpovědi na vaše požadavky.</w:t>
      </w:r>
    </w:p>
    <w:p w14:paraId="12008C6C" w14:textId="77777777" w:rsidR="00C27531" w:rsidRPr="00391340" w:rsidRDefault="00C27531" w:rsidP="00C27531">
      <w:pPr>
        <w:pStyle w:val="BodyText1"/>
        <w:spacing w:after="0" w:line="240" w:lineRule="auto"/>
        <w:rPr>
          <w:rFonts w:ascii="Calibri" w:hAnsi="Calibri" w:cs="Calibri"/>
          <w:sz w:val="22"/>
          <w:lang w:val="cs-CZ"/>
        </w:rPr>
      </w:pPr>
    </w:p>
    <w:p w14:paraId="3A17BB90" w14:textId="77777777" w:rsidR="00C27531" w:rsidRPr="00391340"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Jakým způsobem užíváme vaše osobní údaje? </w:t>
      </w:r>
    </w:p>
    <w:p w14:paraId="3B836339" w14:textId="77777777" w:rsidR="00C27531" w:rsidRPr="00391340" w:rsidRDefault="00C27531" w:rsidP="00C27531">
      <w:pPr>
        <w:pStyle w:val="Steps"/>
        <w:numPr>
          <w:ilvl w:val="0"/>
          <w:numId w:val="0"/>
        </w:numPr>
        <w:spacing w:after="0"/>
        <w:rPr>
          <w:rFonts w:cs="Calibri"/>
          <w:b w:val="0"/>
          <w:color w:val="auto"/>
          <w:lang w:val="cs-CZ"/>
        </w:rPr>
      </w:pPr>
    </w:p>
    <w:p w14:paraId="3A82485D" w14:textId="1677F273"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Vaše osobní údaje užíváme pro níže uvedené účely. Kdykoli zpracováváme vaše osobní údaje, činíme tak na základě zákonného „důvodu“ (respektive právního základu) pro zpracování, který je uveden v tabulce </w:t>
      </w:r>
      <w:r w:rsidR="004302DF">
        <w:rPr>
          <w:rFonts w:ascii="Calibri" w:eastAsia="Calibri" w:hAnsi="Calibri" w:cs="Calibri"/>
          <w:sz w:val="22"/>
          <w:szCs w:val="22"/>
          <w:lang w:val="cs-CZ" w:bidi="cs-CZ"/>
        </w:rPr>
        <w:t>níže.</w:t>
      </w:r>
    </w:p>
    <w:p w14:paraId="331EFCA4" w14:textId="77777777" w:rsidR="00C27531" w:rsidRPr="00391340" w:rsidRDefault="00C27531" w:rsidP="00C27531">
      <w:pPr>
        <w:pStyle w:val="BodyText1"/>
        <w:spacing w:after="0" w:line="240" w:lineRule="auto"/>
        <w:ind w:left="0"/>
        <w:rPr>
          <w:rFonts w:ascii="Calibri" w:hAnsi="Calibri" w:cs="Calibri"/>
          <w:sz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307"/>
        <w:gridCol w:w="4299"/>
      </w:tblGrid>
      <w:tr w:rsidR="00C27531" w14:paraId="222A9D91" w14:textId="77777777" w:rsidTr="00A94523">
        <w:tc>
          <w:tcPr>
            <w:tcW w:w="468" w:type="dxa"/>
            <w:tcBorders>
              <w:top w:val="nil"/>
              <w:left w:val="nil"/>
            </w:tcBorders>
            <w:shd w:val="clear" w:color="auto" w:fill="auto"/>
          </w:tcPr>
          <w:p w14:paraId="46CEE5C9" w14:textId="77777777" w:rsidR="00C27531" w:rsidRPr="00391340" w:rsidRDefault="00C27531" w:rsidP="00A94523">
            <w:pPr>
              <w:spacing w:after="0"/>
              <w:ind w:left="737"/>
              <w:jc w:val="both"/>
              <w:rPr>
                <w:rFonts w:ascii="Calibri" w:eastAsia="Times New Roman" w:hAnsi="Calibri" w:cs="Times New Roman"/>
                <w:b/>
                <w:lang w:eastAsia="en-GB"/>
              </w:rPr>
            </w:pPr>
          </w:p>
        </w:tc>
        <w:tc>
          <w:tcPr>
            <w:tcW w:w="4387" w:type="dxa"/>
            <w:shd w:val="clear" w:color="auto" w:fill="481F72"/>
          </w:tcPr>
          <w:p w14:paraId="0A52316E" w14:textId="77777777" w:rsidR="00C27531" w:rsidRDefault="00C27531" w:rsidP="00A94523">
            <w:pPr>
              <w:spacing w:after="0"/>
              <w:jc w:val="center"/>
              <w:rPr>
                <w:rFonts w:ascii="Calibri" w:eastAsia="Times New Roman" w:hAnsi="Calibri" w:cs="Times New Roman"/>
                <w:b/>
                <w:lang w:val="fr-BE" w:eastAsia="en-GB"/>
              </w:rPr>
            </w:pPr>
            <w:r>
              <w:rPr>
                <w:rFonts w:ascii="Calibri" w:eastAsia="Times New Roman" w:hAnsi="Calibri" w:cs="Times New Roman"/>
                <w:b/>
                <w:lang w:bidi="cs-CZ"/>
              </w:rPr>
              <w:t xml:space="preserve">Účel zpracování </w:t>
            </w:r>
          </w:p>
        </w:tc>
        <w:tc>
          <w:tcPr>
            <w:tcW w:w="4387" w:type="dxa"/>
            <w:shd w:val="clear" w:color="auto" w:fill="481F72"/>
          </w:tcPr>
          <w:p w14:paraId="0E3F0189" w14:textId="77777777" w:rsidR="00C27531" w:rsidRDefault="00C27531" w:rsidP="00A94523">
            <w:pPr>
              <w:spacing w:after="0"/>
              <w:jc w:val="center"/>
              <w:rPr>
                <w:rFonts w:ascii="Calibri" w:eastAsia="Times New Roman" w:hAnsi="Calibri" w:cs="Times New Roman"/>
                <w:b/>
                <w:lang w:val="fr-BE" w:eastAsia="en-GB"/>
              </w:rPr>
            </w:pPr>
            <w:r>
              <w:rPr>
                <w:rFonts w:ascii="Calibri" w:eastAsia="Times New Roman" w:hAnsi="Calibri" w:cs="Times New Roman"/>
                <w:b/>
                <w:lang w:bidi="cs-CZ"/>
              </w:rPr>
              <w:t>Právní základ</w:t>
            </w:r>
          </w:p>
        </w:tc>
      </w:tr>
      <w:tr w:rsidR="00C27531" w:rsidRPr="00C27531" w14:paraId="0E57AE56" w14:textId="77777777" w:rsidTr="00A94523">
        <w:tc>
          <w:tcPr>
            <w:tcW w:w="468" w:type="dxa"/>
            <w:shd w:val="clear" w:color="auto" w:fill="auto"/>
          </w:tcPr>
          <w:p w14:paraId="57EB9160" w14:textId="77777777" w:rsidR="00C27531"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0334F794" w14:textId="0C780CB1" w:rsidR="00C27531" w:rsidRPr="00391340" w:rsidRDefault="00C2753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 xml:space="preserve">Za účelem splnění vašich požadavků </w:t>
            </w:r>
            <w:r w:rsidR="004302DF">
              <w:rPr>
                <w:rFonts w:ascii="Calibri" w:eastAsia="Times New Roman" w:hAnsi="Calibri" w:cs="Times New Roman"/>
                <w:lang w:bidi="cs-CZ"/>
              </w:rPr>
              <w:t>nebo vyřízení vašich stížností na určité zakoupené produkty nebo služby.</w:t>
            </w:r>
          </w:p>
        </w:tc>
        <w:tc>
          <w:tcPr>
            <w:tcW w:w="4387" w:type="dxa"/>
            <w:shd w:val="clear" w:color="auto" w:fill="auto"/>
          </w:tcPr>
          <w:p w14:paraId="220AAB3B" w14:textId="584A2B14" w:rsidR="00C27531" w:rsidRPr="00391340" w:rsidRDefault="00C2753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 xml:space="preserve">Toto zpracování je nezbytné pro plnění smlouvy mezi vámi a společností </w:t>
            </w:r>
            <w:r w:rsidR="001F43B5">
              <w:rPr>
                <w:rFonts w:ascii="Calibri" w:eastAsia="Calibri" w:hAnsi="Calibri" w:cs="Calibri"/>
                <w:lang w:bidi="cs-CZ"/>
              </w:rPr>
              <w:t xml:space="preserve">ADC </w:t>
            </w:r>
            <w:proofErr w:type="spellStart"/>
            <w:r w:rsidR="001F43B5">
              <w:rPr>
                <w:rFonts w:ascii="Calibri" w:eastAsia="Calibri" w:hAnsi="Calibri" w:cs="Calibri"/>
                <w:lang w:bidi="cs-CZ"/>
              </w:rPr>
              <w:t>Blackfire</w:t>
            </w:r>
            <w:proofErr w:type="spellEnd"/>
            <w:r w:rsidR="001F43B5">
              <w:rPr>
                <w:rFonts w:ascii="Calibri" w:eastAsia="Calibri" w:hAnsi="Calibri" w:cs="Calibri"/>
                <w:lang w:bidi="cs-CZ"/>
              </w:rPr>
              <w:t xml:space="preserve"> </w:t>
            </w:r>
            <w:proofErr w:type="spellStart"/>
            <w:r w:rsidR="001F43B5">
              <w:rPr>
                <w:rFonts w:ascii="Calibri" w:eastAsia="Calibri" w:hAnsi="Calibri" w:cs="Calibri"/>
                <w:lang w:bidi="cs-CZ"/>
              </w:rPr>
              <w:t>Ent</w:t>
            </w:r>
            <w:proofErr w:type="spellEnd"/>
            <w:r w:rsidR="001F43B5">
              <w:rPr>
                <w:rFonts w:ascii="Calibri" w:eastAsia="Calibri" w:hAnsi="Calibri" w:cs="Calibri"/>
                <w:lang w:bidi="cs-CZ"/>
              </w:rPr>
              <w:t>.</w:t>
            </w:r>
            <w:r>
              <w:rPr>
                <w:rFonts w:ascii="Calibri" w:eastAsia="Times New Roman" w:hAnsi="Calibri" w:cs="Times New Roman"/>
                <w:lang w:bidi="cs-CZ"/>
              </w:rPr>
              <w:t xml:space="preserve"> </w:t>
            </w:r>
          </w:p>
        </w:tc>
      </w:tr>
      <w:tr w:rsidR="00C27531" w:rsidRPr="00C27531" w14:paraId="207895F1" w14:textId="77777777" w:rsidTr="00A94523">
        <w:tc>
          <w:tcPr>
            <w:tcW w:w="468" w:type="dxa"/>
            <w:shd w:val="clear" w:color="auto" w:fill="auto"/>
          </w:tcPr>
          <w:p w14:paraId="54C7D0B0" w14:textId="77777777" w:rsidR="00C27531" w:rsidRPr="00391340"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109DD9AA" w14:textId="408DE355" w:rsidR="00C27531" w:rsidRPr="00391340" w:rsidRDefault="00C27531" w:rsidP="00A94523">
            <w:pPr>
              <w:spacing w:after="0"/>
              <w:jc w:val="both"/>
              <w:rPr>
                <w:rFonts w:ascii="Calibri" w:eastAsia="Times New Roman" w:hAnsi="Calibri" w:cs="Times New Roman"/>
                <w:lang w:val="fr-BE" w:eastAsia="en-GB"/>
              </w:rPr>
            </w:pPr>
            <w:r>
              <w:rPr>
                <w:rFonts w:ascii="Calibri" w:eastAsia="Times New Roman" w:hAnsi="Calibri" w:cs="Times New Roman"/>
                <w:lang w:bidi="cs-CZ"/>
              </w:rPr>
              <w:t xml:space="preserve">Za účelem </w:t>
            </w:r>
            <w:r w:rsidR="00935064">
              <w:rPr>
                <w:rFonts w:ascii="Calibri" w:eastAsia="Times New Roman" w:hAnsi="Calibri" w:cs="Times New Roman"/>
                <w:lang w:bidi="cs-CZ"/>
              </w:rPr>
              <w:t>porozumění našim zákazníkům.</w:t>
            </w:r>
          </w:p>
        </w:tc>
        <w:tc>
          <w:tcPr>
            <w:tcW w:w="4387" w:type="dxa"/>
            <w:shd w:val="clear" w:color="auto" w:fill="auto"/>
          </w:tcPr>
          <w:p w14:paraId="12B40D8D" w14:textId="5B7EEB61" w:rsidR="00C27531" w:rsidRPr="00935064" w:rsidRDefault="00935064" w:rsidP="00A94523">
            <w:pPr>
              <w:spacing w:after="0"/>
              <w:jc w:val="both"/>
              <w:rPr>
                <w:rFonts w:ascii="Calibri" w:eastAsia="Times New Roman" w:hAnsi="Calibri" w:cs="Times New Roman"/>
                <w:lang w:bidi="cs-CZ"/>
              </w:rPr>
            </w:pPr>
            <w:r w:rsidRPr="00935064">
              <w:rPr>
                <w:rFonts w:ascii="Calibri" w:eastAsia="Times New Roman" w:hAnsi="Calibri" w:cs="Times New Roman"/>
                <w:lang w:bidi="cs-CZ"/>
              </w:rPr>
              <w:t>Domníváme se, že je naším oprávněným zájmem porozumět našim zákazníkům, abychom mohli vyvíjet relevantní výrobky a služby.</w:t>
            </w:r>
          </w:p>
        </w:tc>
      </w:tr>
      <w:tr w:rsidR="00935064" w:rsidRPr="00C27531" w14:paraId="437EDB62" w14:textId="77777777" w:rsidTr="00A94523">
        <w:tc>
          <w:tcPr>
            <w:tcW w:w="468" w:type="dxa"/>
            <w:shd w:val="clear" w:color="auto" w:fill="auto"/>
          </w:tcPr>
          <w:p w14:paraId="28C4FA24" w14:textId="77777777" w:rsidR="00935064" w:rsidRPr="00391340" w:rsidRDefault="00935064"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val="fr-BE" w:eastAsia="en-GB"/>
              </w:rPr>
            </w:pPr>
          </w:p>
        </w:tc>
        <w:tc>
          <w:tcPr>
            <w:tcW w:w="4387" w:type="dxa"/>
            <w:shd w:val="clear" w:color="auto" w:fill="auto"/>
          </w:tcPr>
          <w:p w14:paraId="27BD0C20" w14:textId="10FA78A1" w:rsidR="00935064" w:rsidRDefault="00935064" w:rsidP="00A94523">
            <w:pPr>
              <w:spacing w:after="0"/>
              <w:jc w:val="both"/>
              <w:rPr>
                <w:rFonts w:ascii="Calibri" w:eastAsia="Times New Roman" w:hAnsi="Calibri" w:cs="Times New Roman"/>
                <w:lang w:bidi="cs-CZ"/>
              </w:rPr>
            </w:pPr>
            <w:r w:rsidRPr="00935064">
              <w:rPr>
                <w:rFonts w:ascii="Calibri" w:eastAsia="Times New Roman" w:hAnsi="Calibri" w:cs="Times New Roman"/>
                <w:lang w:bidi="cs-CZ"/>
              </w:rPr>
              <w:t>Za účelem zlepšení našich marketingových kampaní.</w:t>
            </w:r>
          </w:p>
        </w:tc>
        <w:tc>
          <w:tcPr>
            <w:tcW w:w="4387" w:type="dxa"/>
            <w:shd w:val="clear" w:color="auto" w:fill="auto"/>
          </w:tcPr>
          <w:p w14:paraId="1A86E153" w14:textId="3DF75E05" w:rsidR="00935064" w:rsidRDefault="00935064" w:rsidP="00A94523">
            <w:pPr>
              <w:spacing w:after="0"/>
              <w:jc w:val="both"/>
              <w:rPr>
                <w:rFonts w:ascii="Calibri" w:eastAsia="Times New Roman" w:hAnsi="Calibri" w:cs="Times New Roman"/>
                <w:lang w:bidi="cs-CZ"/>
              </w:rPr>
            </w:pPr>
            <w:r w:rsidRPr="00935064">
              <w:rPr>
                <w:rFonts w:ascii="Calibri" w:eastAsia="Times New Roman" w:hAnsi="Calibri" w:cs="Times New Roman"/>
                <w:lang w:bidi="cs-CZ"/>
              </w:rPr>
              <w:t>Domníváme se, že je naším oprávněným zájmem zjišťovat, které marketingové kanály nám umožňují vést efektivní marketingové kampaně. Pokud však zákon vyžaduje, aby společnost Asmodee získala váš souhlas s měřením efektivity našich kampaní, bude společnost Asmodee před požadovaným zpracováním odkázána na váš souhlas.</w:t>
            </w:r>
          </w:p>
        </w:tc>
      </w:tr>
      <w:tr w:rsidR="00C27531" w:rsidRPr="00C27531" w14:paraId="54BF8D93" w14:textId="77777777" w:rsidTr="00A94523">
        <w:tc>
          <w:tcPr>
            <w:tcW w:w="468" w:type="dxa"/>
            <w:shd w:val="clear" w:color="auto" w:fill="auto"/>
          </w:tcPr>
          <w:p w14:paraId="4D1D0F79" w14:textId="77777777" w:rsidR="00C27531" w:rsidRPr="00935064"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6EE77563" w14:textId="77777777"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Za účelem správy propagačních nabídek, soutěží nebo jiných propagačních akcí, například turnajů, a informování vítězů.</w:t>
            </w:r>
          </w:p>
        </w:tc>
        <w:tc>
          <w:tcPr>
            <w:tcW w:w="4387" w:type="dxa"/>
            <w:shd w:val="clear" w:color="auto" w:fill="auto"/>
          </w:tcPr>
          <w:p w14:paraId="408F4E67" w14:textId="12AEE4B0"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 xml:space="preserve">Toto zpracování je nezbytné pro plnění smlouvy mezi vámi a společností </w:t>
            </w:r>
            <w:r w:rsidR="001F43B5">
              <w:rPr>
                <w:rFonts w:ascii="Calibri" w:eastAsia="Calibri" w:hAnsi="Calibri" w:cs="Calibri"/>
                <w:lang w:bidi="cs-CZ"/>
              </w:rPr>
              <w:t xml:space="preserve">ADC </w:t>
            </w:r>
            <w:proofErr w:type="spellStart"/>
            <w:r w:rsidR="001F43B5">
              <w:rPr>
                <w:rFonts w:ascii="Calibri" w:eastAsia="Calibri" w:hAnsi="Calibri" w:cs="Calibri"/>
                <w:lang w:bidi="cs-CZ"/>
              </w:rPr>
              <w:t>Blackfire</w:t>
            </w:r>
            <w:proofErr w:type="spellEnd"/>
            <w:r w:rsidR="001F43B5">
              <w:rPr>
                <w:rFonts w:ascii="Calibri" w:eastAsia="Calibri" w:hAnsi="Calibri" w:cs="Calibri"/>
                <w:lang w:bidi="cs-CZ"/>
              </w:rPr>
              <w:t xml:space="preserve"> </w:t>
            </w:r>
            <w:proofErr w:type="spellStart"/>
            <w:r w:rsidR="001F43B5">
              <w:rPr>
                <w:rFonts w:ascii="Calibri" w:eastAsia="Calibri" w:hAnsi="Calibri" w:cs="Calibri"/>
                <w:lang w:bidi="cs-CZ"/>
              </w:rPr>
              <w:t>Ent</w:t>
            </w:r>
            <w:proofErr w:type="spellEnd"/>
            <w:r w:rsidR="001F43B5">
              <w:rPr>
                <w:rFonts w:ascii="Calibri" w:eastAsia="Calibri" w:hAnsi="Calibri" w:cs="Calibri"/>
                <w:lang w:bidi="cs-CZ"/>
              </w:rPr>
              <w:t>.</w:t>
            </w:r>
            <w:r>
              <w:rPr>
                <w:rFonts w:ascii="Calibri" w:eastAsia="Times New Roman" w:hAnsi="Calibri" w:cs="Times New Roman"/>
                <w:lang w:bidi="cs-CZ"/>
              </w:rPr>
              <w:t xml:space="preserve"> </w:t>
            </w:r>
          </w:p>
        </w:tc>
      </w:tr>
      <w:tr w:rsidR="00C27531" w:rsidRPr="00C27531" w14:paraId="4E4D2F30" w14:textId="77777777" w:rsidTr="00A94523">
        <w:tc>
          <w:tcPr>
            <w:tcW w:w="468" w:type="dxa"/>
            <w:shd w:val="clear" w:color="auto" w:fill="auto"/>
          </w:tcPr>
          <w:p w14:paraId="53A7172B" w14:textId="77777777" w:rsidR="00C27531" w:rsidRPr="00F36AAF"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4C30B37F" w14:textId="77777777"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Za účelem zodpovídání vašich dotazů či vyřizování stížností.</w:t>
            </w:r>
          </w:p>
        </w:tc>
        <w:tc>
          <w:tcPr>
            <w:tcW w:w="4387" w:type="dxa"/>
            <w:shd w:val="clear" w:color="auto" w:fill="auto"/>
          </w:tcPr>
          <w:p w14:paraId="06D25680" w14:textId="23CF4E5D" w:rsidR="00C27531" w:rsidRPr="00935064" w:rsidRDefault="00935064" w:rsidP="00A94523">
            <w:pPr>
              <w:spacing w:after="0"/>
              <w:jc w:val="both"/>
              <w:rPr>
                <w:rFonts w:ascii="Calibri" w:eastAsia="Times New Roman" w:hAnsi="Calibri" w:cs="Times New Roman"/>
                <w:lang w:bidi="cs-CZ"/>
              </w:rPr>
            </w:pPr>
            <w:r w:rsidRPr="00935064">
              <w:rPr>
                <w:rFonts w:ascii="Calibri" w:eastAsia="Times New Roman" w:hAnsi="Calibri" w:cs="Times New Roman"/>
                <w:lang w:bidi="cs-CZ"/>
              </w:rPr>
              <w:t>Toto zpracování je založeno na našem oprávněném zájmu na komunikaci s našimi zákazníky a/nebo uživateli našich her a/nebo našich aplikací a internetových stránek.</w:t>
            </w:r>
          </w:p>
        </w:tc>
      </w:tr>
      <w:tr w:rsidR="00C27531" w:rsidRPr="00C27531" w14:paraId="20B3ADC2" w14:textId="77777777" w:rsidTr="00A94523">
        <w:tc>
          <w:tcPr>
            <w:tcW w:w="468" w:type="dxa"/>
            <w:shd w:val="clear" w:color="auto" w:fill="auto"/>
          </w:tcPr>
          <w:p w14:paraId="0218113E" w14:textId="77777777" w:rsidR="00C27531" w:rsidRPr="00F36AAF"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705A31F7" w14:textId="77777777"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Za účelem zasílání marketingových sdělení týkajících se našich služeb a produktů.</w:t>
            </w:r>
          </w:p>
        </w:tc>
        <w:tc>
          <w:tcPr>
            <w:tcW w:w="4387" w:type="dxa"/>
            <w:shd w:val="clear" w:color="auto" w:fill="auto"/>
          </w:tcPr>
          <w:p w14:paraId="4F3BC4A5" w14:textId="77777777" w:rsidR="00C27531" w:rsidRPr="00F36AAF" w:rsidRDefault="00C2753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Domníváme se, že máme legitimní zájem na tom, aby byli naši zákazníci průběžně informováni o našich výrobcích a službách, neboť nám to pomáhá zachovat a rozvíjet naši obchodní činnost a podnikání.</w:t>
            </w:r>
          </w:p>
          <w:p w14:paraId="42F3DEB5" w14:textId="77777777" w:rsidR="00C27531" w:rsidRPr="00F36AAF" w:rsidRDefault="00C2753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Pokud jsme však ze zákona povinni získat váš souhlas předtím, než vám tyto informace zašleme, bude právním základem pro zpracování váš souhlas.</w:t>
            </w:r>
          </w:p>
        </w:tc>
      </w:tr>
      <w:tr w:rsidR="00C27531" w:rsidRPr="00C27531" w14:paraId="11A9BA0B" w14:textId="77777777" w:rsidTr="00A94523">
        <w:tc>
          <w:tcPr>
            <w:tcW w:w="468" w:type="dxa"/>
            <w:shd w:val="clear" w:color="auto" w:fill="auto"/>
          </w:tcPr>
          <w:p w14:paraId="281DA373" w14:textId="77777777" w:rsidR="00C27531" w:rsidRPr="00F36AAF"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1414408E" w14:textId="77777777"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Za účelem dodržení platných právních předpisů, soudních příkazů, jiných soudních rozhodnutí a výzev nebo požadavků regulačních orgánů.</w:t>
            </w:r>
          </w:p>
        </w:tc>
        <w:tc>
          <w:tcPr>
            <w:tcW w:w="4387" w:type="dxa"/>
            <w:shd w:val="clear" w:color="auto" w:fill="auto"/>
          </w:tcPr>
          <w:p w14:paraId="67FD4FE4" w14:textId="77777777" w:rsidR="00C27531" w:rsidRPr="00F36AAF" w:rsidRDefault="00C2753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Toto zpracování je nezbytné pro účely splnění našich právních povinností.</w:t>
            </w:r>
          </w:p>
          <w:p w14:paraId="7BEEC287" w14:textId="77777777" w:rsidR="00C27531" w:rsidRPr="00F36AAF" w:rsidRDefault="00C27531" w:rsidP="00A94523">
            <w:pPr>
              <w:spacing w:after="0"/>
              <w:jc w:val="both"/>
              <w:rPr>
                <w:rFonts w:ascii="Calibri" w:eastAsia="Times New Roman" w:hAnsi="Calibri" w:cs="Times New Roman"/>
                <w:lang w:eastAsia="en-GB"/>
              </w:rPr>
            </w:pPr>
          </w:p>
        </w:tc>
      </w:tr>
      <w:tr w:rsidR="00C27531" w:rsidRPr="00C27531" w14:paraId="2EAFC7F4" w14:textId="77777777" w:rsidTr="00A94523">
        <w:tc>
          <w:tcPr>
            <w:tcW w:w="468" w:type="dxa"/>
            <w:shd w:val="clear" w:color="auto" w:fill="auto"/>
          </w:tcPr>
          <w:p w14:paraId="3752FB5C" w14:textId="77777777" w:rsidR="00C27531" w:rsidRPr="00F36AAF"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0581B737" w14:textId="77777777"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Za účelem vymáhání našich vzájemných ujednání.</w:t>
            </w:r>
          </w:p>
        </w:tc>
        <w:tc>
          <w:tcPr>
            <w:tcW w:w="4387" w:type="dxa"/>
            <w:shd w:val="clear" w:color="auto" w:fill="auto"/>
          </w:tcPr>
          <w:p w14:paraId="5C5E74B2" w14:textId="6999B9A8"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 xml:space="preserve">Domníváme se, že máme legitimní zájem na zajištění řádného plnění našich smluv a </w:t>
            </w:r>
            <w:r w:rsidR="00842D49">
              <w:rPr>
                <w:rFonts w:ascii="Calibri" w:eastAsia="Times New Roman" w:hAnsi="Calibri" w:cs="Times New Roman"/>
                <w:lang w:bidi="cs-CZ"/>
              </w:rPr>
              <w:t xml:space="preserve">v případě </w:t>
            </w:r>
            <w:r>
              <w:rPr>
                <w:rFonts w:ascii="Calibri" w:eastAsia="Times New Roman" w:hAnsi="Calibri" w:cs="Times New Roman"/>
                <w:lang w:bidi="cs-CZ"/>
              </w:rPr>
              <w:t>potřeby na ochraně našich práv.</w:t>
            </w:r>
          </w:p>
        </w:tc>
      </w:tr>
      <w:tr w:rsidR="00C27531" w:rsidRPr="00C27531" w14:paraId="40E30908" w14:textId="77777777" w:rsidTr="00A94523">
        <w:tc>
          <w:tcPr>
            <w:tcW w:w="468" w:type="dxa"/>
            <w:shd w:val="clear" w:color="auto" w:fill="auto"/>
          </w:tcPr>
          <w:p w14:paraId="289695B6" w14:textId="77777777" w:rsidR="00C27531" w:rsidRPr="00F36AAF"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33FA3831" w14:textId="167EC023"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 xml:space="preserve">Za účelem vymáhání našich zákonných práv a povinností, a dále pro účely související </w:t>
            </w:r>
            <w:r w:rsidR="00842D49">
              <w:rPr>
                <w:rFonts w:ascii="Calibri" w:eastAsia="Times New Roman" w:hAnsi="Calibri" w:cs="Times New Roman"/>
                <w:lang w:bidi="cs-CZ"/>
              </w:rPr>
              <w:t xml:space="preserve">s právními </w:t>
            </w:r>
            <w:r>
              <w:rPr>
                <w:rFonts w:ascii="Calibri" w:eastAsia="Times New Roman" w:hAnsi="Calibri" w:cs="Times New Roman"/>
                <w:lang w:bidi="cs-CZ"/>
              </w:rPr>
              <w:t>nároky vznesenými z vaší strany, proti vám nebo jinak v souvislosti s vámi.</w:t>
            </w:r>
          </w:p>
        </w:tc>
        <w:tc>
          <w:tcPr>
            <w:tcW w:w="4387" w:type="dxa"/>
            <w:shd w:val="clear" w:color="auto" w:fill="auto"/>
          </w:tcPr>
          <w:p w14:paraId="214A77CF" w14:textId="77777777" w:rsidR="00C27531" w:rsidRPr="00F36AAF"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Domníváme se, že máme legitimní zájem chránit naši organizaci před porušením právních povinností, které vůči ní mají jiné osoby, a chránit se před soudními spory.</w:t>
            </w:r>
          </w:p>
        </w:tc>
      </w:tr>
      <w:tr w:rsidR="00C27531" w:rsidRPr="00C27531" w14:paraId="40D91480" w14:textId="77777777" w:rsidTr="00A94523">
        <w:tc>
          <w:tcPr>
            <w:tcW w:w="468" w:type="dxa"/>
            <w:shd w:val="clear" w:color="auto" w:fill="auto"/>
          </w:tcPr>
          <w:p w14:paraId="60DE40A9" w14:textId="77777777" w:rsidR="00C27531" w:rsidRPr="00F36AAF"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49637B8B" w14:textId="77777777" w:rsidR="00C27531" w:rsidRDefault="00C27531" w:rsidP="00A94523">
            <w:pPr>
              <w:spacing w:after="0"/>
              <w:jc w:val="both"/>
              <w:rPr>
                <w:rFonts w:ascii="Calibri" w:eastAsia="Times New Roman" w:hAnsi="Calibri" w:cs="Times New Roman"/>
                <w:iCs/>
                <w:lang w:val="en-US" w:eastAsia="en-GB"/>
              </w:rPr>
            </w:pPr>
            <w:r>
              <w:rPr>
                <w:rFonts w:ascii="Calibri" w:eastAsia="Times New Roman" w:hAnsi="Calibri" w:cs="Times New Roman"/>
                <w:lang w:bidi="cs-CZ"/>
              </w:rPr>
              <w:t>Za účelem ochrany práv třetích osob.</w:t>
            </w:r>
          </w:p>
        </w:tc>
        <w:tc>
          <w:tcPr>
            <w:tcW w:w="4387" w:type="dxa"/>
            <w:shd w:val="clear" w:color="auto" w:fill="auto"/>
          </w:tcPr>
          <w:p w14:paraId="08876FC5" w14:textId="675B0854" w:rsidR="00C27531" w:rsidRDefault="00C27531" w:rsidP="00A94523">
            <w:pPr>
              <w:spacing w:after="0"/>
              <w:jc w:val="both"/>
              <w:rPr>
                <w:rFonts w:ascii="Calibri" w:eastAsia="Times New Roman" w:hAnsi="Calibri" w:cs="Times New Roman"/>
                <w:iCs/>
                <w:lang w:val="en-US" w:eastAsia="en-GB"/>
              </w:rPr>
            </w:pPr>
            <w:r>
              <w:rPr>
                <w:rFonts w:ascii="Calibri" w:eastAsia="Times New Roman" w:hAnsi="Calibri" w:cs="Times New Roman"/>
                <w:lang w:bidi="cs-CZ"/>
              </w:rPr>
              <w:t xml:space="preserve">Toto zpracování je nezbytné pro splnění právních povinností, které se na společnost </w:t>
            </w:r>
            <w:r w:rsidR="001F43B5">
              <w:rPr>
                <w:rFonts w:ascii="Calibri" w:eastAsia="Calibri" w:hAnsi="Calibri" w:cs="Calibri"/>
                <w:lang w:bidi="cs-CZ"/>
              </w:rPr>
              <w:t xml:space="preserve">ADC </w:t>
            </w:r>
            <w:proofErr w:type="spellStart"/>
            <w:r w:rsidR="001F43B5">
              <w:rPr>
                <w:rFonts w:ascii="Calibri" w:eastAsia="Calibri" w:hAnsi="Calibri" w:cs="Calibri"/>
                <w:lang w:bidi="cs-CZ"/>
              </w:rPr>
              <w:t>Blackfire</w:t>
            </w:r>
            <w:proofErr w:type="spellEnd"/>
            <w:r w:rsidR="001F43B5">
              <w:rPr>
                <w:rFonts w:ascii="Calibri" w:eastAsia="Calibri" w:hAnsi="Calibri" w:cs="Calibri"/>
                <w:lang w:bidi="cs-CZ"/>
              </w:rPr>
              <w:t xml:space="preserve"> </w:t>
            </w:r>
            <w:proofErr w:type="spellStart"/>
            <w:r w:rsidR="001F43B5">
              <w:rPr>
                <w:rFonts w:ascii="Calibri" w:eastAsia="Calibri" w:hAnsi="Calibri" w:cs="Calibri"/>
                <w:lang w:bidi="cs-CZ"/>
              </w:rPr>
              <w:t>Ent</w:t>
            </w:r>
            <w:proofErr w:type="spellEnd"/>
            <w:r w:rsidR="001F43B5">
              <w:rPr>
                <w:rFonts w:ascii="Calibri" w:eastAsia="Calibri" w:hAnsi="Calibri" w:cs="Calibri"/>
                <w:lang w:bidi="cs-CZ"/>
              </w:rPr>
              <w:t xml:space="preserve">. </w:t>
            </w:r>
            <w:r>
              <w:rPr>
                <w:rFonts w:ascii="Calibri" w:eastAsia="Times New Roman" w:hAnsi="Calibri" w:cs="Times New Roman"/>
                <w:lang w:bidi="cs-CZ"/>
              </w:rPr>
              <w:t>vztahují.</w:t>
            </w:r>
          </w:p>
          <w:p w14:paraId="4ED79E19" w14:textId="14D12B61" w:rsidR="00C27531" w:rsidRPr="00391340" w:rsidRDefault="00C2753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 xml:space="preserve">Toto zpracování je rovněž nezbytné pro účely legitimních zájmů sledovaných společností </w:t>
            </w:r>
            <w:r w:rsidR="001F43B5">
              <w:rPr>
                <w:rFonts w:ascii="Calibri" w:eastAsia="Calibri" w:hAnsi="Calibri" w:cs="Calibri"/>
                <w:lang w:bidi="cs-CZ"/>
              </w:rPr>
              <w:t xml:space="preserve">ADC </w:t>
            </w:r>
            <w:proofErr w:type="spellStart"/>
            <w:r w:rsidR="001F43B5">
              <w:rPr>
                <w:rFonts w:ascii="Calibri" w:eastAsia="Calibri" w:hAnsi="Calibri" w:cs="Calibri"/>
                <w:lang w:bidi="cs-CZ"/>
              </w:rPr>
              <w:t>Blackfire</w:t>
            </w:r>
            <w:proofErr w:type="spellEnd"/>
            <w:r w:rsidR="001F43B5">
              <w:rPr>
                <w:rFonts w:ascii="Calibri" w:eastAsia="Calibri" w:hAnsi="Calibri" w:cs="Calibri"/>
                <w:lang w:bidi="cs-CZ"/>
              </w:rPr>
              <w:t xml:space="preserve"> </w:t>
            </w:r>
            <w:proofErr w:type="spellStart"/>
            <w:r w:rsidR="001F43B5">
              <w:rPr>
                <w:rFonts w:ascii="Calibri" w:eastAsia="Calibri" w:hAnsi="Calibri" w:cs="Calibri"/>
                <w:lang w:bidi="cs-CZ"/>
              </w:rPr>
              <w:t>Ent</w:t>
            </w:r>
            <w:proofErr w:type="spellEnd"/>
            <w:r w:rsidR="001F43B5">
              <w:rPr>
                <w:rFonts w:ascii="Calibri" w:eastAsia="Calibri" w:hAnsi="Calibri" w:cs="Calibri"/>
                <w:lang w:bidi="cs-CZ"/>
              </w:rPr>
              <w:t>.</w:t>
            </w:r>
            <w:r>
              <w:rPr>
                <w:rFonts w:ascii="Calibri" w:eastAsia="Times New Roman" w:hAnsi="Calibri" w:cs="Times New Roman"/>
                <w:lang w:bidi="cs-CZ"/>
              </w:rPr>
              <w:t xml:space="preserve"> Domníváme se, že máme legitimní zájem zajistit, abychom svou činností neporušovali práva třetích osob.</w:t>
            </w:r>
          </w:p>
        </w:tc>
      </w:tr>
      <w:tr w:rsidR="00C27531" w:rsidRPr="00C27531" w14:paraId="487FABA4" w14:textId="77777777" w:rsidTr="00A94523">
        <w:tc>
          <w:tcPr>
            <w:tcW w:w="468" w:type="dxa"/>
            <w:shd w:val="clear" w:color="auto" w:fill="auto"/>
          </w:tcPr>
          <w:p w14:paraId="62F45029" w14:textId="77777777" w:rsidR="00C27531" w:rsidRPr="00391340" w:rsidRDefault="00C27531" w:rsidP="00C27531">
            <w:pPr>
              <w:widowControl w:val="0"/>
              <w:numPr>
                <w:ilvl w:val="0"/>
                <w:numId w:val="3"/>
              </w:numPr>
              <w:overflowPunct w:val="0"/>
              <w:autoSpaceDE w:val="0"/>
              <w:autoSpaceDN w:val="0"/>
              <w:adjustRightInd w:val="0"/>
              <w:spacing w:after="0"/>
              <w:jc w:val="both"/>
              <w:textAlignment w:val="baseline"/>
              <w:rPr>
                <w:rFonts w:ascii="Calibri" w:eastAsia="Times New Roman" w:hAnsi="Calibri" w:cs="Times New Roman"/>
                <w:b/>
                <w:lang w:eastAsia="en-GB"/>
              </w:rPr>
            </w:pPr>
          </w:p>
        </w:tc>
        <w:tc>
          <w:tcPr>
            <w:tcW w:w="4387" w:type="dxa"/>
            <w:shd w:val="clear" w:color="auto" w:fill="auto"/>
          </w:tcPr>
          <w:p w14:paraId="51B410AE" w14:textId="68BEDF84" w:rsidR="00C27531" w:rsidRPr="00391340" w:rsidRDefault="00C27531" w:rsidP="00A94523">
            <w:pPr>
              <w:spacing w:after="0"/>
              <w:jc w:val="both"/>
              <w:rPr>
                <w:rFonts w:ascii="Calibri" w:eastAsia="Times New Roman" w:hAnsi="Calibri" w:cs="Times New Roman"/>
                <w:iCs/>
                <w:lang w:eastAsia="en-GB"/>
              </w:rPr>
            </w:pPr>
            <w:r>
              <w:rPr>
                <w:rFonts w:ascii="Calibri" w:eastAsia="Times New Roman" w:hAnsi="Calibri" w:cs="Times New Roman"/>
                <w:lang w:bidi="cs-CZ"/>
              </w:rPr>
              <w:t xml:space="preserve">V rámci zvažování a/nebo v souvislosti </w:t>
            </w:r>
            <w:r w:rsidR="00842D49">
              <w:rPr>
                <w:rFonts w:ascii="Calibri" w:eastAsia="Times New Roman" w:hAnsi="Calibri" w:cs="Times New Roman"/>
                <w:lang w:bidi="cs-CZ"/>
              </w:rPr>
              <w:t xml:space="preserve">s prováděním </w:t>
            </w:r>
            <w:r>
              <w:rPr>
                <w:rFonts w:ascii="Calibri" w:eastAsia="Times New Roman" w:hAnsi="Calibri" w:cs="Times New Roman"/>
                <w:lang w:bidi="cs-CZ"/>
              </w:rPr>
              <w:t>obchodních transakcí, například fúze, restrukturalizace nebo prodeje.</w:t>
            </w:r>
          </w:p>
        </w:tc>
        <w:tc>
          <w:tcPr>
            <w:tcW w:w="4387" w:type="dxa"/>
            <w:shd w:val="clear" w:color="auto" w:fill="auto"/>
          </w:tcPr>
          <w:p w14:paraId="03F0D09C" w14:textId="77777777" w:rsidR="00C27531" w:rsidRPr="00391340" w:rsidRDefault="00C27531" w:rsidP="00A94523">
            <w:pPr>
              <w:spacing w:after="0"/>
              <w:jc w:val="both"/>
              <w:rPr>
                <w:rFonts w:ascii="Calibri" w:eastAsia="Times New Roman" w:hAnsi="Calibri" w:cs="Times New Roman"/>
                <w:lang w:eastAsia="en-GB"/>
              </w:rPr>
            </w:pPr>
            <w:r>
              <w:rPr>
                <w:rFonts w:ascii="Calibri" w:eastAsia="Times New Roman" w:hAnsi="Calibri" w:cs="Times New Roman"/>
                <w:lang w:bidi="cs-CZ"/>
              </w:rPr>
              <w:t>Domníváme se, že máme v tomto směru legitimní zájem, jelikož musíme být schopni přijímat rozhodnutí týkající se budoucnosti našeho podnikání za účelem zachování a rozvoje naší obchodní činnosti a podnikání.</w:t>
            </w:r>
          </w:p>
        </w:tc>
      </w:tr>
    </w:tbl>
    <w:p w14:paraId="64E88A8B" w14:textId="77777777" w:rsidR="00C27531" w:rsidRPr="00391340" w:rsidRDefault="00C27531" w:rsidP="00C27531">
      <w:pPr>
        <w:spacing w:after="0"/>
        <w:jc w:val="both"/>
        <w:rPr>
          <w:rFonts w:ascii="Calibri" w:hAnsi="Calibri"/>
          <w:lang w:eastAsia="en-GB"/>
        </w:rPr>
      </w:pPr>
    </w:p>
    <w:p w14:paraId="4817D9C7" w14:textId="492C4F0C" w:rsidR="00C27531" w:rsidRPr="00391340" w:rsidRDefault="00E5691A"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Komu </w:t>
      </w:r>
      <w:r w:rsidR="00C27531">
        <w:rPr>
          <w:rFonts w:ascii="Calibri" w:eastAsia="Calibri" w:hAnsi="Calibri" w:cs="Calibri"/>
          <w:b/>
          <w:color w:val="FFFFFF" w:themeColor="background1"/>
          <w:sz w:val="22"/>
          <w:szCs w:val="22"/>
          <w:lang w:val="cs-CZ" w:bidi="cs-CZ"/>
        </w:rPr>
        <w:t xml:space="preserve">sdělujeme vaše osobní údaje? </w:t>
      </w:r>
    </w:p>
    <w:p w14:paraId="560A749E" w14:textId="77777777" w:rsidR="00C27531" w:rsidRPr="00391340" w:rsidRDefault="00C27531" w:rsidP="00C27531">
      <w:pPr>
        <w:pStyle w:val="Steps"/>
        <w:numPr>
          <w:ilvl w:val="0"/>
          <w:numId w:val="0"/>
        </w:numPr>
        <w:spacing w:after="0"/>
        <w:rPr>
          <w:rFonts w:cs="Calibri"/>
          <w:b w:val="0"/>
          <w:color w:val="023466"/>
          <w:lang w:val="cs-CZ"/>
        </w:rPr>
      </w:pPr>
    </w:p>
    <w:p w14:paraId="6A28BC9E"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Vaše osobní údaje můžeme podle potřeby sdílet s různými kategoriemi třetích osob:</w:t>
      </w:r>
    </w:p>
    <w:p w14:paraId="37D8F6D4" w14:textId="77777777" w:rsidR="00C27531" w:rsidRPr="00391340" w:rsidRDefault="00C27531" w:rsidP="00C27531">
      <w:pPr>
        <w:pStyle w:val="BodyText1"/>
        <w:spacing w:after="0" w:line="240" w:lineRule="auto"/>
        <w:ind w:left="0"/>
        <w:rPr>
          <w:rFonts w:ascii="Calibri" w:hAnsi="Calibri" w:cs="Calibri"/>
          <w:sz w:val="22"/>
          <w:lang w:val="cs-CZ"/>
        </w:rPr>
      </w:pPr>
    </w:p>
    <w:p w14:paraId="1981FF68" w14:textId="451AD91A"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jiné subjekty z</w:t>
      </w:r>
      <w:r w:rsidR="001F43B5">
        <w:rPr>
          <w:rFonts w:ascii="Calibri" w:eastAsia="Calibri" w:hAnsi="Calibri" w:cs="Calibri"/>
          <w:sz w:val="22"/>
          <w:szCs w:val="22"/>
          <w:lang w:val="cs-CZ" w:bidi="cs-CZ"/>
        </w:rPr>
        <w:t> </w:t>
      </w:r>
      <w:proofErr w:type="spellStart"/>
      <w:r>
        <w:rPr>
          <w:rFonts w:ascii="Calibri" w:eastAsia="Calibri" w:hAnsi="Calibri" w:cs="Calibri"/>
          <w:sz w:val="22"/>
          <w:szCs w:val="22"/>
          <w:lang w:val="cs-CZ" w:bidi="cs-CZ"/>
        </w:rPr>
        <w:t>Asmod</w:t>
      </w:r>
      <w:r w:rsidR="00DA3740">
        <w:rPr>
          <w:rFonts w:ascii="Calibri" w:eastAsia="Calibri" w:hAnsi="Calibri" w:cs="Calibri"/>
          <w:sz w:val="22"/>
          <w:szCs w:val="22"/>
          <w:lang w:val="cs-CZ" w:bidi="cs-CZ"/>
        </w:rPr>
        <w:t>é</w:t>
      </w:r>
      <w:r>
        <w:rPr>
          <w:rFonts w:ascii="Calibri" w:eastAsia="Calibri" w:hAnsi="Calibri" w:cs="Calibri"/>
          <w:sz w:val="22"/>
          <w:szCs w:val="22"/>
          <w:lang w:val="cs-CZ" w:bidi="cs-CZ"/>
        </w:rPr>
        <w:t>e</w:t>
      </w:r>
      <w:proofErr w:type="spellEnd"/>
      <w:r w:rsidR="001F43B5">
        <w:rPr>
          <w:rFonts w:ascii="Calibri" w:eastAsia="Calibri" w:hAnsi="Calibri" w:cs="Calibri"/>
          <w:sz w:val="22"/>
          <w:szCs w:val="22"/>
          <w:lang w:val="cs-CZ" w:bidi="cs-CZ"/>
        </w:rPr>
        <w:t xml:space="preserve"> Group</w:t>
      </w:r>
      <w:r>
        <w:rPr>
          <w:rFonts w:ascii="Calibri" w:eastAsia="Calibri" w:hAnsi="Calibri" w:cs="Calibri"/>
          <w:sz w:val="22"/>
          <w:szCs w:val="22"/>
          <w:lang w:val="cs-CZ" w:bidi="cs-CZ"/>
        </w:rPr>
        <w:t xml:space="preserve"> (seznam spřízněných osob společnosti </w:t>
      </w:r>
      <w:proofErr w:type="spellStart"/>
      <w:r>
        <w:rPr>
          <w:rFonts w:ascii="Calibri" w:eastAsia="Calibri" w:hAnsi="Calibri" w:cs="Calibri"/>
          <w:sz w:val="22"/>
          <w:szCs w:val="22"/>
          <w:lang w:val="cs-CZ" w:bidi="cs-CZ"/>
        </w:rPr>
        <w:t>Asmod</w:t>
      </w:r>
      <w:r w:rsidR="00DA3740">
        <w:rPr>
          <w:rFonts w:ascii="Calibri" w:eastAsia="Calibri" w:hAnsi="Calibri" w:cs="Calibri"/>
          <w:sz w:val="22"/>
          <w:szCs w:val="22"/>
          <w:lang w:val="cs-CZ" w:bidi="cs-CZ"/>
        </w:rPr>
        <w:t>é</w:t>
      </w:r>
      <w:r>
        <w:rPr>
          <w:rFonts w:ascii="Calibri" w:eastAsia="Calibri" w:hAnsi="Calibri" w:cs="Calibri"/>
          <w:sz w:val="22"/>
          <w:szCs w:val="22"/>
          <w:lang w:val="cs-CZ" w:bidi="cs-CZ"/>
        </w:rPr>
        <w:t>e</w:t>
      </w:r>
      <w:proofErr w:type="spellEnd"/>
      <w:r>
        <w:rPr>
          <w:rFonts w:ascii="Calibri" w:eastAsia="Calibri" w:hAnsi="Calibri" w:cs="Calibri"/>
          <w:sz w:val="22"/>
          <w:szCs w:val="22"/>
          <w:lang w:val="cs-CZ" w:bidi="cs-CZ"/>
        </w:rPr>
        <w:t xml:space="preserve"> je </w:t>
      </w:r>
      <w:r w:rsidR="00DA3740">
        <w:rPr>
          <w:rFonts w:ascii="Calibri" w:eastAsia="Calibri" w:hAnsi="Calibri" w:cs="Calibri"/>
          <w:sz w:val="22"/>
          <w:szCs w:val="22"/>
          <w:lang w:val="cs-CZ" w:bidi="cs-CZ"/>
        </w:rPr>
        <w:t xml:space="preserve">k dispozici </w:t>
      </w:r>
      <w:hyperlink r:id="rId7" w:history="1">
        <w:r w:rsidRPr="00E5691A">
          <w:rPr>
            <w:rStyle w:val="Hypertextovodkaz"/>
            <w:color w:val="00B0F0"/>
            <w:lang w:val="cs-CZ" w:bidi="cs-CZ"/>
          </w:rPr>
          <w:t>zde</w:t>
        </w:r>
      </w:hyperlink>
      <w:r>
        <w:rPr>
          <w:rFonts w:ascii="Calibri" w:eastAsia="Calibri" w:hAnsi="Calibri" w:cs="Calibri"/>
          <w:sz w:val="22"/>
          <w:szCs w:val="22"/>
          <w:lang w:val="cs-CZ" w:bidi="cs-CZ"/>
        </w:rPr>
        <w:t>),</w:t>
      </w:r>
    </w:p>
    <w:p w14:paraId="2B2FEAD6" w14:textId="7408B324"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 xml:space="preserve">nezávislí poskytovatelé služeb (údržba, skladování, platby, logistika, marketingové </w:t>
      </w:r>
      <w:r w:rsidR="00867F82">
        <w:rPr>
          <w:rFonts w:ascii="Calibri" w:eastAsia="Calibri" w:hAnsi="Calibri" w:cs="Calibri"/>
          <w:sz w:val="22"/>
          <w:szCs w:val="22"/>
          <w:lang w:val="cs-CZ" w:bidi="cs-CZ"/>
        </w:rPr>
        <w:t>služby</w:t>
      </w:r>
      <w:r>
        <w:rPr>
          <w:rFonts w:ascii="Calibri" w:eastAsia="Calibri" w:hAnsi="Calibri" w:cs="Calibri"/>
          <w:sz w:val="22"/>
          <w:szCs w:val="22"/>
          <w:lang w:val="cs-CZ" w:bidi="cs-CZ"/>
        </w:rPr>
        <w:t xml:space="preserve"> apod.) pro účely popsané v článku </w:t>
      </w:r>
      <w:r>
        <w:rPr>
          <w:rFonts w:ascii="Calibri" w:eastAsia="Calibri" w:hAnsi="Calibri" w:cs="Calibri"/>
          <w:sz w:val="22"/>
          <w:szCs w:val="22"/>
          <w:lang w:val="cs-CZ" w:bidi="cs-CZ"/>
        </w:rPr>
        <w:fldChar w:fldCharType="begin"/>
      </w:r>
      <w:r>
        <w:rPr>
          <w:rFonts w:ascii="Calibri" w:eastAsia="Calibri" w:hAnsi="Calibri" w:cs="Calibri"/>
          <w:sz w:val="22"/>
          <w:szCs w:val="22"/>
          <w:lang w:val="cs-CZ" w:bidi="cs-CZ"/>
        </w:rPr>
        <w:instrText xml:space="preserve"> REF _Ref514170683 \r \h  \* MERGEFORMAT </w:instrText>
      </w:r>
      <w:r>
        <w:rPr>
          <w:rFonts w:ascii="Calibri" w:eastAsia="Calibri" w:hAnsi="Calibri" w:cs="Calibri"/>
          <w:sz w:val="22"/>
          <w:szCs w:val="22"/>
          <w:lang w:val="cs-CZ" w:bidi="cs-CZ"/>
        </w:rPr>
      </w:r>
      <w:r>
        <w:rPr>
          <w:rFonts w:ascii="Calibri" w:eastAsia="Calibri" w:hAnsi="Calibri" w:cs="Calibri"/>
          <w:sz w:val="22"/>
          <w:szCs w:val="22"/>
          <w:lang w:val="cs-CZ" w:bidi="cs-CZ"/>
        </w:rPr>
        <w:fldChar w:fldCharType="separate"/>
      </w:r>
      <w:r w:rsidR="00EA136C">
        <w:rPr>
          <w:rFonts w:ascii="Calibri" w:eastAsia="Calibri" w:hAnsi="Calibri" w:cs="Calibri"/>
          <w:sz w:val="22"/>
          <w:szCs w:val="22"/>
          <w:lang w:val="cs-CZ" w:bidi="cs-CZ"/>
        </w:rPr>
        <w:t>4</w:t>
      </w:r>
      <w:r>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výše,</w:t>
      </w:r>
    </w:p>
    <w:p w14:paraId="6850D41A" w14:textId="77777777" w:rsidR="00C27531" w:rsidRPr="00391340" w:rsidRDefault="00C27531" w:rsidP="00C27531">
      <w:pPr>
        <w:pStyle w:val="BodyText1"/>
        <w:numPr>
          <w:ilvl w:val="0"/>
          <w:numId w:val="5"/>
        </w:numPr>
        <w:spacing w:after="0" w:line="240" w:lineRule="auto"/>
        <w:rPr>
          <w:rFonts w:ascii="Calibri" w:hAnsi="Calibri" w:cs="Calibri"/>
          <w:sz w:val="22"/>
          <w:lang w:val="cs-CZ"/>
        </w:rPr>
      </w:pPr>
      <w:r>
        <w:rPr>
          <w:rFonts w:ascii="Calibri" w:eastAsia="Calibri" w:hAnsi="Calibri" w:cs="Calibri"/>
          <w:sz w:val="22"/>
          <w:szCs w:val="22"/>
          <w:lang w:val="cs-CZ" w:bidi="cs-CZ"/>
        </w:rPr>
        <w:t>naši odborní poradci, například právníci a účetní, auditoři,</w:t>
      </w:r>
    </w:p>
    <w:p w14:paraId="7FE5EAC5" w14:textId="77777777" w:rsidR="00C27531" w:rsidRDefault="00C27531" w:rsidP="00C2753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společníci,</w:t>
      </w:r>
    </w:p>
    <w:p w14:paraId="326C750A" w14:textId="77777777" w:rsidR="00C27531" w:rsidRDefault="00C27531" w:rsidP="00C2753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státní nebo regulační orgány,</w:t>
      </w:r>
    </w:p>
    <w:p w14:paraId="05D2C2A6" w14:textId="77777777" w:rsidR="00C27531" w:rsidRDefault="00C27531" w:rsidP="00C2753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poskytovatelé pojištění profesní odpovědnosti nebo jiní relevantní pojistitelé,</w:t>
      </w:r>
    </w:p>
    <w:p w14:paraId="01820EC2" w14:textId="27746C1F" w:rsidR="00C27531" w:rsidRDefault="00C27531" w:rsidP="00C2753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lastRenderedPageBreak/>
        <w:t>regulační orgány / daňové úřady / obchodní rejstříky</w:t>
      </w:r>
      <w:r w:rsidR="00834A57">
        <w:rPr>
          <w:rFonts w:ascii="Calibri" w:eastAsia="Calibri" w:hAnsi="Calibri" w:cs="Calibri"/>
          <w:sz w:val="22"/>
          <w:szCs w:val="22"/>
          <w:lang w:val="cs-CZ" w:bidi="cs-CZ"/>
        </w:rPr>
        <w:t>,</w:t>
      </w:r>
    </w:p>
    <w:p w14:paraId="757CE1A5" w14:textId="77777777" w:rsidR="00C27531" w:rsidRDefault="00C27531" w:rsidP="00C27531">
      <w:pPr>
        <w:pStyle w:val="BodyText1"/>
        <w:numPr>
          <w:ilvl w:val="0"/>
          <w:numId w:val="5"/>
        </w:numPr>
        <w:spacing w:after="0" w:line="240" w:lineRule="auto"/>
        <w:rPr>
          <w:rFonts w:ascii="Calibri" w:hAnsi="Calibri" w:cs="Calibri"/>
          <w:sz w:val="22"/>
          <w:lang w:val="en-US"/>
        </w:rPr>
      </w:pPr>
      <w:r>
        <w:rPr>
          <w:rFonts w:ascii="Calibri" w:eastAsia="Calibri" w:hAnsi="Calibri" w:cs="Calibri"/>
          <w:sz w:val="22"/>
          <w:szCs w:val="22"/>
          <w:lang w:val="cs-CZ" w:bidi="cs-CZ"/>
        </w:rPr>
        <w:t>banky.</w:t>
      </w:r>
    </w:p>
    <w:p w14:paraId="52E9677C" w14:textId="77777777" w:rsidR="00C27531" w:rsidRDefault="00C27531" w:rsidP="00C27531">
      <w:pPr>
        <w:pStyle w:val="BodyText1"/>
        <w:spacing w:after="0" w:line="240" w:lineRule="auto"/>
        <w:rPr>
          <w:rFonts w:ascii="Calibri" w:hAnsi="Calibri" w:cs="Calibri"/>
          <w:sz w:val="22"/>
          <w:lang w:val="en-US"/>
        </w:rPr>
      </w:pPr>
    </w:p>
    <w:p w14:paraId="5F33DEAE" w14:textId="77777777" w:rsidR="00C27531" w:rsidRDefault="00C27531" w:rsidP="00C27531">
      <w:pPr>
        <w:pStyle w:val="BodyText1"/>
        <w:spacing w:after="0" w:line="240" w:lineRule="auto"/>
        <w:ind w:left="0"/>
        <w:rPr>
          <w:rFonts w:ascii="Calibri" w:hAnsi="Calibri" w:cs="Calibri"/>
          <w:sz w:val="22"/>
          <w:lang w:val="en-US"/>
        </w:rPr>
      </w:pPr>
      <w:r>
        <w:rPr>
          <w:rFonts w:ascii="Calibri" w:eastAsia="Calibri" w:hAnsi="Calibri" w:cs="Calibri"/>
          <w:sz w:val="22"/>
          <w:szCs w:val="22"/>
          <w:lang w:val="cs-CZ" w:bidi="cs-CZ"/>
        </w:rPr>
        <w:t>Upozorňujeme, že tento seznam není vyčerpávající a mohou existovat i jiné případy, kdy budeme potřebovat sdílet osobní údaje s jinými osobami, pokud to bude odůvodněno naším legitimním zájmem, nebo pokud je to dovoleno platnými právní předpisy, nebo pokud to bude nezbytné pro splnění právních povinností, které se na nás vztahují.</w:t>
      </w:r>
    </w:p>
    <w:p w14:paraId="63F2A2DC" w14:textId="77777777" w:rsidR="00C27531" w:rsidRDefault="00C27531" w:rsidP="00C27531">
      <w:pPr>
        <w:pStyle w:val="BodyText1"/>
        <w:spacing w:after="0" w:line="240" w:lineRule="auto"/>
        <w:ind w:left="0"/>
        <w:rPr>
          <w:rFonts w:ascii="Calibri" w:hAnsi="Calibri" w:cs="Calibri"/>
          <w:sz w:val="22"/>
          <w:lang w:val="en-US"/>
        </w:rPr>
      </w:pPr>
    </w:p>
    <w:p w14:paraId="487A97F0" w14:textId="77777777" w:rsidR="00041E1D" w:rsidRDefault="00041E1D" w:rsidP="00E2104A">
      <w:pPr>
        <w:spacing w:after="0"/>
      </w:pPr>
      <w:r w:rsidRPr="00FC7A66">
        <w:t>V této souvislosti mohou být vaše osobní údaje přeneseny mimo Evropský hospodářský prostor (EHP) do zemí, které nenabízejí úroveň ochrany osobních údajů rovnocennou úrovni poskytované v rámci EHP, jako je Čína, USA, Kanada atd. pokud nebude přijato rozhodnutí Evropské komise o přiměřenosti, bude přenos vašich osobních údajů proveden podle standardních smluvních doložek přijatých Evropskou komisí nebo podle jakéhokoli jiného mechanismu právní ochrany v souladu s platnými právními předpisy.</w:t>
      </w:r>
    </w:p>
    <w:p w14:paraId="4196E203" w14:textId="77777777" w:rsidR="00C27531" w:rsidRPr="00391340" w:rsidRDefault="00C27531" w:rsidP="00C27531">
      <w:pPr>
        <w:pStyle w:val="BodyText1"/>
        <w:spacing w:after="0" w:line="240" w:lineRule="auto"/>
        <w:ind w:left="0"/>
        <w:rPr>
          <w:rFonts w:ascii="Calibri" w:hAnsi="Calibri" w:cs="Calibri"/>
          <w:sz w:val="22"/>
          <w:lang w:val="cs-CZ"/>
        </w:rPr>
      </w:pPr>
    </w:p>
    <w:p w14:paraId="54695DA3" w14:textId="77777777" w:rsidR="00C27531" w:rsidRPr="00391340"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Jak dlouho uchováváme vaše osobní údaje? </w:t>
      </w:r>
    </w:p>
    <w:p w14:paraId="693A1A2B" w14:textId="77777777" w:rsidR="00C27531" w:rsidRPr="00391340" w:rsidRDefault="00C27531" w:rsidP="00C27531">
      <w:pPr>
        <w:pStyle w:val="BodyText1"/>
        <w:spacing w:after="0" w:line="240" w:lineRule="auto"/>
        <w:ind w:left="0"/>
        <w:rPr>
          <w:rFonts w:ascii="Calibri" w:hAnsi="Calibri" w:cs="Calibri"/>
          <w:sz w:val="22"/>
          <w:lang w:val="cs-CZ"/>
        </w:rPr>
      </w:pPr>
    </w:p>
    <w:p w14:paraId="750AC94C"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Vaše osobní údaje budeme obecně uchovávat pouze po dobu, po kterou to bude nezbytné pro splnění účelu, pro který byly shromážděny. Vaše osobní údaje obecně uchováváme po dobu nezbytně nutnou ke správě vztahu s vámi. Vaše osobní údaje užívané pro marketingové účely však uchováváme ještě po dobu 3 let od skončení našeho vztahu s vámi, pokud nevznesete proti takovému zpracování námitku. </w:t>
      </w:r>
    </w:p>
    <w:p w14:paraId="39D9551B" w14:textId="77777777" w:rsidR="00C27531" w:rsidRPr="00391340" w:rsidRDefault="00C27531" w:rsidP="00C27531">
      <w:pPr>
        <w:pStyle w:val="BodyText1"/>
        <w:spacing w:after="0" w:line="240" w:lineRule="auto"/>
        <w:ind w:left="0"/>
        <w:rPr>
          <w:rFonts w:ascii="Calibri" w:hAnsi="Calibri" w:cs="Calibri"/>
          <w:sz w:val="22"/>
          <w:lang w:val="cs-CZ"/>
        </w:rPr>
      </w:pPr>
    </w:p>
    <w:p w14:paraId="61A2C73F"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Kromě toho jsme však oprávněni uchovávat osobní údaje po delší dobu, například pokud jsme povinni tak učinit v souladu s právními, daňovými a účetními požadavky nebo pokud jsou tyto údaje nezbytné pro určení existence práva nebo smlouvy. V takovém případě budou vaše osobní údaje archivovány a uchovávány po dobu stanovenou platnými právními předpisy nebo po dobu příslušné promlčecí lhůty. </w:t>
      </w:r>
    </w:p>
    <w:p w14:paraId="3CC29EF1" w14:textId="77777777" w:rsidR="00C27531" w:rsidRPr="00391340" w:rsidRDefault="00C27531" w:rsidP="00C27531">
      <w:pPr>
        <w:pStyle w:val="BodyText1"/>
        <w:spacing w:after="0" w:line="240" w:lineRule="auto"/>
        <w:ind w:left="0"/>
        <w:rPr>
          <w:rFonts w:ascii="Calibri" w:hAnsi="Calibri" w:cs="Calibri"/>
          <w:sz w:val="22"/>
          <w:lang w:val="cs-CZ"/>
        </w:rPr>
      </w:pPr>
    </w:p>
    <w:p w14:paraId="11586257" w14:textId="77777777"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Pokud nebudou vaše osobní údaje nadále potřebné, vymažeme je nebo je anonymizujeme. </w:t>
      </w:r>
    </w:p>
    <w:p w14:paraId="06C14E78" w14:textId="77777777" w:rsidR="00C27531" w:rsidRPr="00391340" w:rsidRDefault="00C27531" w:rsidP="00C27531">
      <w:pPr>
        <w:pStyle w:val="BodyText1"/>
        <w:spacing w:after="0" w:line="240" w:lineRule="auto"/>
        <w:ind w:left="0"/>
        <w:rPr>
          <w:rFonts w:ascii="Calibri" w:hAnsi="Calibri" w:cs="Calibri"/>
          <w:sz w:val="22"/>
          <w:lang w:val="cs-CZ"/>
        </w:rPr>
      </w:pPr>
    </w:p>
    <w:p w14:paraId="40EC012C" w14:textId="77777777" w:rsidR="00C27531"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Zabezpečení vašich osobních údajů </w:t>
      </w:r>
    </w:p>
    <w:p w14:paraId="38F5DBF0" w14:textId="77777777" w:rsidR="00C27531" w:rsidRDefault="00C27531" w:rsidP="00C27531">
      <w:pPr>
        <w:pStyle w:val="BodyText1"/>
        <w:spacing w:after="0" w:line="240" w:lineRule="auto"/>
        <w:ind w:left="0"/>
        <w:rPr>
          <w:rFonts w:ascii="Calibri" w:hAnsi="Calibri" w:cs="Calibri"/>
          <w:sz w:val="22"/>
        </w:rPr>
      </w:pPr>
    </w:p>
    <w:p w14:paraId="4B034FB1" w14:textId="77777777" w:rsidR="00C27531" w:rsidRDefault="00C27531" w:rsidP="00C27531">
      <w:pPr>
        <w:pStyle w:val="BodyText1"/>
        <w:spacing w:after="0" w:line="240" w:lineRule="auto"/>
        <w:ind w:left="0"/>
        <w:rPr>
          <w:rFonts w:ascii="Calibri" w:hAnsi="Calibri" w:cs="Calibri"/>
          <w:sz w:val="22"/>
        </w:rPr>
      </w:pPr>
      <w:r w:rsidRPr="00B254E0">
        <w:rPr>
          <w:rFonts w:ascii="Calibri" w:eastAsia="Calibri" w:hAnsi="Calibri" w:cs="Calibri"/>
          <w:sz w:val="22"/>
          <w:szCs w:val="22"/>
          <w:lang w:val="cs-CZ" w:bidi="cs-CZ"/>
        </w:rPr>
        <w:t>Naše společnost usiluje o zabezpečení vašich osobních údajů a zavedla odpovídající zásady, pravidla a technická opatření k ochraně osobních údajů před neoprávněným přístupem, neoprávněným užitím nebo neoprávněným sdělením, neoprávněnými změnami a neoprávněným zničením nebo náhodnou ztrátou.</w:t>
      </w:r>
    </w:p>
    <w:p w14:paraId="59151A68" w14:textId="77777777" w:rsidR="00C27531" w:rsidRPr="00B254E0" w:rsidRDefault="00C27531" w:rsidP="00C27531">
      <w:pPr>
        <w:pStyle w:val="BodyText1"/>
        <w:spacing w:after="0" w:line="240" w:lineRule="auto"/>
        <w:ind w:left="0"/>
        <w:rPr>
          <w:rFonts w:ascii="Calibri" w:hAnsi="Calibri" w:cs="Calibri"/>
          <w:sz w:val="22"/>
        </w:rPr>
      </w:pPr>
    </w:p>
    <w:p w14:paraId="19A2F135" w14:textId="29943DE2" w:rsidR="00C27531" w:rsidRPr="00B254E0" w:rsidRDefault="00C27531" w:rsidP="00C27531">
      <w:pPr>
        <w:pStyle w:val="BodyText1"/>
        <w:spacing w:after="0" w:line="240" w:lineRule="auto"/>
        <w:ind w:left="0"/>
        <w:rPr>
          <w:rFonts w:ascii="Calibri" w:hAnsi="Calibri" w:cs="Calibri"/>
          <w:sz w:val="22"/>
        </w:rPr>
      </w:pPr>
      <w:r w:rsidRPr="00B254E0">
        <w:rPr>
          <w:rFonts w:ascii="Calibri" w:eastAsia="Calibri" w:hAnsi="Calibri" w:cs="Calibri"/>
          <w:sz w:val="22"/>
          <w:szCs w:val="22"/>
          <w:lang w:val="cs-CZ" w:bidi="cs-CZ"/>
        </w:rPr>
        <w:t>Všichni naši partneři, zaměstnanci, poradci, pracovníci a zpracovatelé údajů, kteří mají přístup</w:t>
      </w:r>
      <w:r w:rsidR="00DA3740">
        <w:rPr>
          <w:rFonts w:ascii="Calibri" w:eastAsia="Calibri" w:hAnsi="Calibri" w:cs="Calibri"/>
          <w:sz w:val="22"/>
          <w:szCs w:val="22"/>
          <w:lang w:val="cs-CZ" w:bidi="cs-CZ"/>
        </w:rPr>
        <w:t xml:space="preserve"> k osobním ú</w:t>
      </w:r>
      <w:r w:rsidRPr="00B254E0">
        <w:rPr>
          <w:rFonts w:ascii="Calibri" w:eastAsia="Calibri" w:hAnsi="Calibri" w:cs="Calibri"/>
          <w:sz w:val="22"/>
          <w:szCs w:val="22"/>
          <w:lang w:val="cs-CZ" w:bidi="cs-CZ"/>
        </w:rPr>
        <w:t>dajům nebo se podílejí na zpracování osobních údajů, jsou povinni zachovávat jejich důvěrnost.</w:t>
      </w:r>
    </w:p>
    <w:p w14:paraId="1B0C4789" w14:textId="77777777" w:rsidR="00C27531" w:rsidRPr="00CB58CE" w:rsidRDefault="00C27531" w:rsidP="00C27531">
      <w:pPr>
        <w:pStyle w:val="BodyText1"/>
        <w:spacing w:after="0" w:line="240" w:lineRule="auto"/>
        <w:ind w:left="0"/>
        <w:rPr>
          <w:rFonts w:ascii="Calibri" w:hAnsi="Calibri" w:cs="Calibri"/>
          <w:sz w:val="22"/>
        </w:rPr>
      </w:pPr>
    </w:p>
    <w:p w14:paraId="41211EF9" w14:textId="77777777" w:rsidR="00C27531"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r>
        <w:rPr>
          <w:rFonts w:ascii="Calibri" w:eastAsia="Calibri" w:hAnsi="Calibri" w:cs="Calibri"/>
          <w:b/>
          <w:color w:val="FFFFFF" w:themeColor="background1"/>
          <w:sz w:val="22"/>
          <w:szCs w:val="22"/>
          <w:lang w:val="cs-CZ" w:bidi="cs-CZ"/>
        </w:rPr>
        <w:t xml:space="preserve">Jaká máte práva? </w:t>
      </w:r>
    </w:p>
    <w:p w14:paraId="2EAE05E2" w14:textId="77777777" w:rsidR="00C27531" w:rsidRDefault="00C27531" w:rsidP="00C27531">
      <w:pPr>
        <w:pStyle w:val="BodyText1"/>
        <w:spacing w:after="0" w:line="240" w:lineRule="auto"/>
        <w:ind w:left="0"/>
        <w:rPr>
          <w:rFonts w:ascii="Calibri" w:hAnsi="Calibri" w:cs="Calibri"/>
          <w:sz w:val="22"/>
          <w:lang w:val="en-US"/>
        </w:rPr>
      </w:pPr>
    </w:p>
    <w:p w14:paraId="65247741" w14:textId="7AF4A4B4" w:rsidR="00C27531" w:rsidRPr="00391340"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Ve vztahu ke svým osobním údajům máte řadu práv. Níže jsou uvedeny podrobnější informace</w:t>
      </w:r>
      <w:r w:rsidR="00DA3740">
        <w:rPr>
          <w:rFonts w:ascii="Calibri" w:eastAsia="Calibri" w:hAnsi="Calibri" w:cs="Calibri"/>
          <w:sz w:val="22"/>
          <w:szCs w:val="22"/>
          <w:lang w:val="cs-CZ" w:bidi="cs-CZ"/>
        </w:rPr>
        <w:t xml:space="preserve"> o jednotlivých </w:t>
      </w:r>
      <w:r>
        <w:rPr>
          <w:rFonts w:ascii="Calibri" w:eastAsia="Calibri" w:hAnsi="Calibri" w:cs="Calibri"/>
          <w:sz w:val="22"/>
          <w:szCs w:val="22"/>
          <w:lang w:val="cs-CZ" w:bidi="cs-CZ"/>
        </w:rPr>
        <w:t xml:space="preserve">vašich právech: </w:t>
      </w:r>
    </w:p>
    <w:p w14:paraId="42FFF5BE" w14:textId="77777777" w:rsidR="00C27531" w:rsidRPr="00391340" w:rsidRDefault="00C27531" w:rsidP="00C27531">
      <w:pPr>
        <w:pStyle w:val="BodyText1"/>
        <w:spacing w:after="0" w:line="240" w:lineRule="auto"/>
        <w:ind w:left="0"/>
        <w:rPr>
          <w:rFonts w:ascii="Calibri" w:hAnsi="Calibri" w:cs="Calibri"/>
          <w:sz w:val="22"/>
          <w:lang w:val="cs-CZ"/>
        </w:rPr>
      </w:pPr>
    </w:p>
    <w:p w14:paraId="708360E6" w14:textId="77777777" w:rsidR="00C27531" w:rsidRPr="00391340" w:rsidRDefault="00C27531" w:rsidP="00C2753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a odvolání souhlasu.</w:t>
      </w:r>
      <w:r>
        <w:rPr>
          <w:rFonts w:ascii="Calibri" w:eastAsia="Calibri" w:hAnsi="Calibri" w:cs="Calibri"/>
          <w:sz w:val="22"/>
          <w:szCs w:val="22"/>
          <w:lang w:val="cs-CZ" w:bidi="cs-CZ"/>
        </w:rPr>
        <w:t xml:space="preserve"> Pokud jsou osobní údaje zpracovávány na základě vašeho souhlasu, můžete svůj souhlas se zpracováním osobních údajů kdykoli odvolat, aniž by tím byla </w:t>
      </w:r>
      <w:r>
        <w:rPr>
          <w:rFonts w:ascii="Calibri" w:eastAsia="Calibri" w:hAnsi="Calibri" w:cs="Calibri"/>
          <w:sz w:val="22"/>
          <w:szCs w:val="22"/>
          <w:lang w:val="cs-CZ" w:bidi="cs-CZ"/>
        </w:rPr>
        <w:lastRenderedPageBreak/>
        <w:t xml:space="preserve">dotčena zákonnost zpracování, které bylo prováděno na základě vašeho souhlasu před jeho odvoláním. </w:t>
      </w:r>
    </w:p>
    <w:p w14:paraId="7B294073" w14:textId="4C8FA6C7" w:rsidR="00C27531" w:rsidRPr="00391340" w:rsidRDefault="00C27531" w:rsidP="00C2753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přístup.</w:t>
      </w:r>
      <w:r>
        <w:rPr>
          <w:rFonts w:ascii="Calibri" w:eastAsia="Calibri" w:hAnsi="Calibri" w:cs="Calibri"/>
          <w:sz w:val="22"/>
          <w:szCs w:val="22"/>
          <w:lang w:val="cs-CZ" w:bidi="cs-CZ"/>
        </w:rPr>
        <w:t xml:space="preserve"> Máte právo nás požádat o potvrzení, zda zpracováváme vaše osobní údaje, a případně abychom vás informovali o povaze takového zpracování, umožnili vám přístup</w:t>
      </w:r>
      <w:r w:rsidR="00DA3740">
        <w:rPr>
          <w:rFonts w:ascii="Calibri" w:eastAsia="Calibri" w:hAnsi="Calibri" w:cs="Calibri"/>
          <w:sz w:val="22"/>
          <w:szCs w:val="22"/>
          <w:lang w:val="cs-CZ" w:bidi="cs-CZ"/>
        </w:rPr>
        <w:t xml:space="preserve"> k těmto </w:t>
      </w:r>
      <w:r>
        <w:rPr>
          <w:rFonts w:ascii="Calibri" w:eastAsia="Calibri" w:hAnsi="Calibri" w:cs="Calibri"/>
          <w:sz w:val="22"/>
          <w:szCs w:val="22"/>
          <w:lang w:val="cs-CZ" w:bidi="cs-CZ"/>
        </w:rPr>
        <w:t xml:space="preserve">údajům a poskytli vám jejich kopii.  </w:t>
      </w:r>
    </w:p>
    <w:p w14:paraId="789A875E" w14:textId="77777777" w:rsidR="00C27531" w:rsidRPr="00391340" w:rsidRDefault="00C27531" w:rsidP="00C2753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opravu.</w:t>
      </w:r>
      <w:r>
        <w:rPr>
          <w:rFonts w:ascii="Calibri" w:eastAsia="Calibri" w:hAnsi="Calibri" w:cs="Calibri"/>
          <w:sz w:val="22"/>
          <w:szCs w:val="22"/>
          <w:lang w:val="cs-CZ" w:bidi="cs-CZ"/>
        </w:rPr>
        <w:t xml:space="preserve"> Máte právo požadovat opravu nebo doplnění nesprávných nebo neúplných osobních údajů.  </w:t>
      </w:r>
    </w:p>
    <w:p w14:paraId="5B480A46" w14:textId="77777777" w:rsidR="00C27531" w:rsidRPr="00391340" w:rsidRDefault="00C27531" w:rsidP="00C2753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výmaz</w:t>
      </w:r>
      <w:r>
        <w:rPr>
          <w:rFonts w:ascii="Calibri" w:eastAsia="Calibri" w:hAnsi="Calibri" w:cs="Calibri"/>
          <w:sz w:val="22"/>
          <w:szCs w:val="22"/>
          <w:lang w:val="cs-CZ" w:bidi="cs-CZ"/>
        </w:rPr>
        <w:t>. V následujících případech máte právo nás požádat o výmaz svých osobních údajů: pokud již tyto údaje nejsou nezbytné pro účely, pro které byly shromážděny, pokud jste odvolali svůj souhlas, pokud jste vznesli námitku proti zpracování svých osobních údajů, pokud byly vaše osobní údaje zpracovány nezákonně, nebo pokud je to nutné ke splnění právní povinnosti. Nejsme povinni Vaší žádosti vyhovět zejména v případě, že je zpracování vašich osobních údajů nezbytné pro splnění právní povinnosti nebo pro určení, výkon nebo obhajobu právních nároků.</w:t>
      </w:r>
    </w:p>
    <w:p w14:paraId="75BEF346" w14:textId="77777777" w:rsidR="00C27531" w:rsidRPr="00391340" w:rsidRDefault="00C27531" w:rsidP="00C2753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omezení.</w:t>
      </w:r>
      <w:r>
        <w:rPr>
          <w:rFonts w:ascii="Calibri" w:eastAsia="Calibri" w:hAnsi="Calibri" w:cs="Calibri"/>
          <w:sz w:val="22"/>
          <w:szCs w:val="22"/>
          <w:lang w:val="cs-CZ" w:bidi="cs-CZ"/>
        </w:rPr>
        <w:t xml:space="preserve"> Máte právo nás požádat, abychom omezili zpracování vašich osobních údajů (tj. uchovávali, ale neužívali vaše osobní údaje), a to v těchto případech: pokud byla zpochybněna správnost vašich osobních údajů, pokud je zpracování nezákonné, ale zároveň nechcete, aby byly osobní údaje vymazány, nebo pokud je zpracování nadále nezbytné pro určení, výkon nebo obhajobu právních nároků či k ověření existence převažujících oprávněných důvodů v případě, že jste využili svého práva vznést námitku. Pokud požádáte o omezení zpracování, jsme nadále oprávněni vaše osobní údaje užívat, pokud: jsme k tomu získali váš souhlas, nebo za účelem určení, výkonu nebo obhajoby právních nároků, nebo za účelem ochrany práv jiné fyzické nebo právnické osoby.</w:t>
      </w:r>
    </w:p>
    <w:p w14:paraId="3987A816" w14:textId="77777777" w:rsidR="00C27531" w:rsidRPr="00391340" w:rsidRDefault="00C27531" w:rsidP="00C27531">
      <w:pPr>
        <w:pStyle w:val="BodyText1"/>
        <w:numPr>
          <w:ilvl w:val="0"/>
          <w:numId w:val="6"/>
        </w:numPr>
        <w:spacing w:after="0" w:line="240" w:lineRule="auto"/>
        <w:rPr>
          <w:rFonts w:ascii="Calibri" w:hAnsi="Calibri" w:cs="Calibri"/>
          <w:sz w:val="22"/>
          <w:lang w:val="cs-CZ"/>
        </w:rPr>
      </w:pPr>
      <w:r>
        <w:rPr>
          <w:rFonts w:ascii="Calibri" w:eastAsia="Calibri" w:hAnsi="Calibri" w:cs="Calibri"/>
          <w:b/>
          <w:i/>
          <w:sz w:val="22"/>
          <w:szCs w:val="22"/>
          <w:lang w:val="cs-CZ" w:bidi="cs-CZ"/>
        </w:rPr>
        <w:t>Právo na přenositelnost.</w:t>
      </w:r>
      <w:r>
        <w:rPr>
          <w:rFonts w:ascii="Calibri" w:eastAsia="Calibri" w:hAnsi="Calibri" w:cs="Calibri"/>
          <w:sz w:val="22"/>
          <w:szCs w:val="22"/>
          <w:lang w:val="cs-CZ" w:bidi="cs-CZ"/>
        </w:rPr>
        <w:t xml:space="preserve"> Máte právo nás požádat, abychom vám poskytli vaše osobní údaje ve strukturovaném, běžně používaném a strojově čitelném formátu, nebo můžete požádat, abychom tyto údaje předali přímo jinému správci, avšak pouze pokud je zpracování založeno na vašem souhlasu nebo na plnění smlouvy s vámi a zpracování se provádí automatizovaně. </w:t>
      </w:r>
    </w:p>
    <w:p w14:paraId="24481DF3" w14:textId="3ED9E240" w:rsidR="00C27531" w:rsidRPr="00391340" w:rsidRDefault="00C27531" w:rsidP="00C27531">
      <w:pPr>
        <w:pStyle w:val="BodyText1"/>
        <w:numPr>
          <w:ilvl w:val="0"/>
          <w:numId w:val="6"/>
        </w:numPr>
        <w:spacing w:after="0" w:line="240" w:lineRule="auto"/>
        <w:rPr>
          <w:rFonts w:ascii="Calibri" w:hAnsi="Calibri" w:cs="Calibri"/>
          <w:bCs/>
          <w:sz w:val="22"/>
          <w:lang w:val="cs-CZ"/>
        </w:rPr>
      </w:pPr>
      <w:r>
        <w:rPr>
          <w:rFonts w:ascii="Calibri" w:eastAsia="Calibri" w:hAnsi="Calibri" w:cs="Calibri"/>
          <w:b/>
          <w:i/>
          <w:sz w:val="22"/>
          <w:szCs w:val="22"/>
          <w:lang w:val="cs-CZ" w:bidi="cs-CZ"/>
        </w:rPr>
        <w:t>Právo vznést námitku proti zpracování na základě oprávněného zájmu</w:t>
      </w:r>
      <w:r>
        <w:rPr>
          <w:rFonts w:ascii="Calibri" w:eastAsia="Calibri" w:hAnsi="Calibri" w:cs="Calibri"/>
          <w:sz w:val="22"/>
          <w:szCs w:val="22"/>
          <w:lang w:val="cs-CZ" w:bidi="cs-CZ"/>
        </w:rPr>
        <w:t xml:space="preserve">. Pokud zpracováváme osobní údaje na základě oprávněného zájmu (viz článek </w:t>
      </w:r>
      <w:r w:rsidRPr="008B1157">
        <w:rPr>
          <w:rFonts w:ascii="Calibri" w:eastAsia="Calibri" w:hAnsi="Calibri" w:cs="Calibri"/>
          <w:sz w:val="22"/>
          <w:szCs w:val="22"/>
          <w:lang w:val="cs-CZ" w:bidi="cs-CZ"/>
        </w:rPr>
        <w:fldChar w:fldCharType="begin"/>
      </w:r>
      <w:r w:rsidRPr="008B1157">
        <w:rPr>
          <w:rFonts w:ascii="Calibri" w:eastAsia="Calibri" w:hAnsi="Calibri" w:cs="Calibri"/>
          <w:sz w:val="22"/>
          <w:szCs w:val="22"/>
          <w:lang w:val="cs-CZ" w:bidi="cs-CZ"/>
        </w:rPr>
        <w:instrText xml:space="preserve"> REF _Ref514170683 \r \h  \* MERGEFORMAT </w:instrText>
      </w:r>
      <w:r w:rsidRPr="008B1157">
        <w:rPr>
          <w:rFonts w:ascii="Calibri" w:eastAsia="Calibri" w:hAnsi="Calibri" w:cs="Calibri"/>
          <w:sz w:val="22"/>
          <w:szCs w:val="22"/>
          <w:lang w:val="cs-CZ" w:bidi="cs-CZ"/>
        </w:rPr>
      </w:r>
      <w:r w:rsidRPr="008B1157">
        <w:rPr>
          <w:rFonts w:ascii="Calibri" w:eastAsia="Calibri" w:hAnsi="Calibri" w:cs="Calibri"/>
          <w:sz w:val="22"/>
          <w:szCs w:val="22"/>
          <w:lang w:val="cs-CZ" w:bidi="cs-CZ"/>
        </w:rPr>
        <w:fldChar w:fldCharType="separate"/>
      </w:r>
      <w:r w:rsidR="00EA136C">
        <w:rPr>
          <w:rFonts w:ascii="Calibri" w:eastAsia="Calibri" w:hAnsi="Calibri" w:cs="Calibri"/>
          <w:sz w:val="22"/>
          <w:szCs w:val="22"/>
          <w:lang w:val="cs-CZ" w:bidi="cs-CZ"/>
        </w:rPr>
        <w:t>4</w:t>
      </w:r>
      <w:r w:rsidRPr="008B1157">
        <w:rPr>
          <w:rFonts w:ascii="Calibri" w:eastAsia="Calibri" w:hAnsi="Calibri" w:cs="Calibri"/>
          <w:sz w:val="22"/>
          <w:szCs w:val="22"/>
          <w:lang w:val="cs-CZ" w:bidi="cs-CZ"/>
        </w:rPr>
        <w:fldChar w:fldCharType="end"/>
      </w:r>
      <w:r>
        <w:rPr>
          <w:rFonts w:ascii="Calibri" w:eastAsia="Calibri" w:hAnsi="Calibri" w:cs="Calibri"/>
          <w:sz w:val="22"/>
          <w:szCs w:val="22"/>
          <w:lang w:val="cs-CZ" w:bidi="cs-CZ"/>
        </w:rPr>
        <w:t xml:space="preserve">), máte právo vznést proti takovému zpracování námitku. Pokud vznesete námitku, musíme toto zpracování ukončit, pokud neprokážeme závažné oprávněné důvody pro zpracování, které převažují nad vašimi zájmy, právy a svobodami, nebo pokud potřebujeme zpracovávat údaje za účelem určení, výkon nebo obhajobu právních nároků. </w:t>
      </w:r>
    </w:p>
    <w:p w14:paraId="7DB1B177" w14:textId="77777777" w:rsidR="00C27531" w:rsidRPr="00391340" w:rsidRDefault="00C27531" w:rsidP="00C27531">
      <w:pPr>
        <w:pStyle w:val="BodyText1"/>
        <w:numPr>
          <w:ilvl w:val="0"/>
          <w:numId w:val="6"/>
        </w:numPr>
        <w:spacing w:after="0" w:line="240" w:lineRule="auto"/>
        <w:rPr>
          <w:rFonts w:ascii="Calibri" w:hAnsi="Calibri" w:cs="Calibri"/>
          <w:b/>
          <w:sz w:val="22"/>
          <w:lang w:val="cs-CZ"/>
        </w:rPr>
      </w:pPr>
      <w:r>
        <w:rPr>
          <w:rFonts w:ascii="Calibri" w:eastAsia="Calibri" w:hAnsi="Calibri" w:cs="Calibri"/>
          <w:b/>
          <w:i/>
          <w:sz w:val="22"/>
          <w:szCs w:val="22"/>
          <w:lang w:val="cs-CZ" w:bidi="cs-CZ"/>
        </w:rPr>
        <w:t>Právo vznést námitku proti zpracování pro marketingové účely</w:t>
      </w:r>
      <w:r>
        <w:rPr>
          <w:rFonts w:ascii="Calibri" w:eastAsia="Calibri" w:hAnsi="Calibri" w:cs="Calibri"/>
          <w:b/>
          <w:sz w:val="22"/>
          <w:szCs w:val="22"/>
          <w:lang w:val="cs-CZ" w:bidi="cs-CZ"/>
        </w:rPr>
        <w:t xml:space="preserve">. </w:t>
      </w:r>
      <w:r>
        <w:rPr>
          <w:rFonts w:ascii="Calibri" w:eastAsia="Calibri" w:hAnsi="Calibri" w:cs="Calibri"/>
          <w:sz w:val="22"/>
          <w:szCs w:val="22"/>
          <w:lang w:val="cs-CZ" w:bidi="cs-CZ"/>
        </w:rPr>
        <w:t>Pokud zpracováváme osobní údaje pro účely přímého marketingu, máte právo vznést proti takovému zpracování kdykoli námitku.</w:t>
      </w:r>
      <w:r>
        <w:rPr>
          <w:rFonts w:ascii="Calibri" w:eastAsia="Calibri" w:hAnsi="Calibri" w:cs="Calibri"/>
          <w:b/>
          <w:sz w:val="22"/>
          <w:szCs w:val="22"/>
          <w:lang w:val="cs-CZ" w:bidi="cs-CZ"/>
        </w:rPr>
        <w:t xml:space="preserve"> </w:t>
      </w:r>
    </w:p>
    <w:p w14:paraId="24F2194B" w14:textId="77777777" w:rsidR="00C27531" w:rsidRPr="00391340" w:rsidRDefault="00C27531" w:rsidP="00C27531">
      <w:pPr>
        <w:pStyle w:val="BodyText1"/>
        <w:spacing w:after="0" w:line="240" w:lineRule="auto"/>
        <w:ind w:left="0"/>
        <w:rPr>
          <w:rFonts w:ascii="Calibri" w:hAnsi="Calibri" w:cs="Calibri"/>
          <w:sz w:val="22"/>
          <w:lang w:val="cs-CZ"/>
        </w:rPr>
      </w:pPr>
    </w:p>
    <w:p w14:paraId="54E95E4A" w14:textId="39134B27" w:rsidR="00890278" w:rsidRPr="008D6924" w:rsidRDefault="00890278" w:rsidP="00890278">
      <w:pPr>
        <w:pStyle w:val="BodyText1"/>
        <w:spacing w:after="0" w:line="240" w:lineRule="auto"/>
        <w:ind w:left="0"/>
        <w:rPr>
          <w:rFonts w:ascii="Calibri" w:hAnsi="Calibri" w:cs="Calibri"/>
          <w:sz w:val="22"/>
          <w:lang w:val="cs-CZ"/>
        </w:rPr>
      </w:pPr>
      <w:bookmarkStart w:id="3" w:name="_Hlk29554891"/>
      <w:bookmarkStart w:id="4" w:name="_Hlk29556285"/>
      <w:r>
        <w:rPr>
          <w:rFonts w:ascii="Calibri" w:eastAsia="Calibri" w:hAnsi="Calibri" w:cs="Calibri"/>
          <w:sz w:val="22"/>
          <w:szCs w:val="22"/>
          <w:lang w:val="cs-CZ" w:bidi="cs-CZ"/>
        </w:rPr>
        <w:t xml:space="preserve">Máte rovněž právo podat stížnost dozorovému úřadu, pokud se domníváte, že zpracování vašich osobních údajů je v rozporu s platnými právními předpisy. V České republice je dozorovým úřadem pro ochranu osobních údajů „Úřad pro ochranu osobních údajů“ - </w:t>
      </w:r>
      <w:hyperlink r:id="rId8" w:history="1">
        <w:r w:rsidRPr="008D6924">
          <w:rPr>
            <w:rStyle w:val="Hypertextovodkaz"/>
            <w:lang w:val="cs-CZ"/>
          </w:rPr>
          <w:t>https://www.uoou.cz/</w:t>
        </w:r>
      </w:hyperlink>
      <w:r w:rsidRPr="008D6924">
        <w:rPr>
          <w:lang w:val="cs-CZ"/>
        </w:rPr>
        <w:t>.</w:t>
      </w:r>
    </w:p>
    <w:p w14:paraId="69A2F23C" w14:textId="77777777" w:rsidR="00C27531" w:rsidRPr="00391340" w:rsidRDefault="00C27531" w:rsidP="00C27531">
      <w:pPr>
        <w:pStyle w:val="BodyText1"/>
        <w:spacing w:after="0" w:line="240" w:lineRule="auto"/>
        <w:ind w:left="0"/>
        <w:rPr>
          <w:rFonts w:ascii="Calibri" w:hAnsi="Calibri" w:cs="Calibri"/>
          <w:sz w:val="22"/>
          <w:lang w:val="cs-CZ"/>
        </w:rPr>
      </w:pPr>
    </w:p>
    <w:bookmarkEnd w:id="3"/>
    <w:p w14:paraId="7DE2C180" w14:textId="4391636A" w:rsidR="00C27531" w:rsidRDefault="00C27531" w:rsidP="00B535EB">
      <w:pPr>
        <w:spacing w:after="0"/>
        <w:jc w:val="both"/>
        <w:rPr>
          <w:rFonts w:ascii="Calibri" w:eastAsia="Calibri" w:hAnsi="Calibri" w:cs="Calibri"/>
          <w:lang w:bidi="cs-CZ"/>
        </w:rPr>
      </w:pPr>
      <w:r w:rsidRPr="00B535EB">
        <w:rPr>
          <w:rFonts w:ascii="Calibri" w:eastAsia="Calibri" w:hAnsi="Calibri" w:cs="Calibri"/>
          <w:lang w:bidi="cs-CZ"/>
        </w:rPr>
        <w:t xml:space="preserve">Chcete-li uplatnit svá práva týkající se vašich osobních údajů, zašlete nám tento řádně vyplněný </w:t>
      </w:r>
      <w:hyperlink r:id="rId9" w:history="1">
        <w:r w:rsidRPr="009B6AEA">
          <w:rPr>
            <w:rStyle w:val="Hypertextovodkaz"/>
            <w:lang w:val="cs-CZ" w:bidi="cs-CZ"/>
          </w:rPr>
          <w:t>formulá</w:t>
        </w:r>
        <w:r w:rsidR="00E5691A" w:rsidRPr="009B6AEA">
          <w:rPr>
            <w:rStyle w:val="Hypertextovodkaz"/>
            <w:lang w:val="cs-CZ" w:bidi="cs-CZ"/>
          </w:rPr>
          <w:t>ř</w:t>
        </w:r>
      </w:hyperlink>
      <w:r w:rsidR="00E5691A" w:rsidRPr="00E5691A">
        <w:rPr>
          <w:rFonts w:ascii="Calibri" w:eastAsia="Calibri" w:hAnsi="Calibri" w:cs="Calibri"/>
          <w:color w:val="00B0F0"/>
          <w:lang w:bidi="cs-CZ"/>
        </w:rPr>
        <w:t xml:space="preserve"> </w:t>
      </w:r>
      <w:r w:rsidR="00E5691A">
        <w:rPr>
          <w:rFonts w:ascii="Calibri" w:eastAsia="Calibri" w:hAnsi="Calibri" w:cs="Calibri"/>
          <w:lang w:bidi="cs-CZ"/>
        </w:rPr>
        <w:t>n</w:t>
      </w:r>
      <w:r w:rsidRPr="00B535EB">
        <w:rPr>
          <w:rFonts w:ascii="Calibri" w:eastAsia="Calibri" w:hAnsi="Calibri" w:cs="Calibri"/>
          <w:lang w:bidi="cs-CZ"/>
        </w:rPr>
        <w:t>a e-mailovou adresu</w:t>
      </w:r>
      <w:r w:rsidR="008D6924" w:rsidRPr="00B535EB">
        <w:rPr>
          <w:rFonts w:ascii="Calibri" w:eastAsia="Calibri" w:hAnsi="Calibri" w:cs="Calibri"/>
          <w:lang w:bidi="cs-CZ"/>
        </w:rPr>
        <w:t xml:space="preserve">: </w:t>
      </w:r>
      <w:hyperlink r:id="rId10" w:history="1">
        <w:r w:rsidR="00316261" w:rsidRPr="007F17A3">
          <w:rPr>
            <w:rStyle w:val="Hypertextovodkaz"/>
            <w:rFonts w:asciiTheme="minorHAnsi" w:eastAsiaTheme="minorHAnsi" w:hAnsiTheme="minorHAnsi" w:cstheme="minorBidi"/>
            <w:lang w:val="cs-CZ" w:bidi="cs-CZ"/>
          </w:rPr>
          <w:t>gdpr@blackfire.cz</w:t>
        </w:r>
      </w:hyperlink>
      <w:r w:rsidR="008D6924" w:rsidRPr="00B535EB">
        <w:rPr>
          <w:rFonts w:ascii="Calibri" w:eastAsia="Calibri" w:hAnsi="Calibri" w:cs="Calibri"/>
          <w:lang w:bidi="cs-CZ"/>
        </w:rPr>
        <w:t>.</w:t>
      </w:r>
    </w:p>
    <w:bookmarkEnd w:id="4"/>
    <w:p w14:paraId="3B987676" w14:textId="77777777" w:rsidR="00B535EB" w:rsidRDefault="00B535EB" w:rsidP="00B535EB">
      <w:pPr>
        <w:spacing w:after="0"/>
        <w:jc w:val="both"/>
        <w:rPr>
          <w:rFonts w:ascii="Calibri" w:eastAsia="Calibri" w:hAnsi="Calibri" w:cs="Calibri"/>
          <w:lang w:bidi="cs-CZ"/>
        </w:rPr>
      </w:pPr>
    </w:p>
    <w:p w14:paraId="7F264E8C" w14:textId="77777777" w:rsidR="00C27531" w:rsidRDefault="00C27531"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rPr>
      </w:pPr>
      <w:bookmarkStart w:id="5" w:name="_Ref518923664"/>
      <w:r>
        <w:rPr>
          <w:rFonts w:ascii="Calibri" w:eastAsia="Calibri" w:hAnsi="Calibri" w:cs="Calibri"/>
          <w:b/>
          <w:color w:val="FFFFFF" w:themeColor="background1"/>
          <w:sz w:val="22"/>
          <w:szCs w:val="22"/>
          <w:lang w:val="cs-CZ" w:bidi="cs-CZ"/>
        </w:rPr>
        <w:t>Kontaktní údaje a stížnosti</w:t>
      </w:r>
      <w:bookmarkEnd w:id="5"/>
      <w:r>
        <w:rPr>
          <w:rFonts w:ascii="Calibri" w:eastAsia="Calibri" w:hAnsi="Calibri" w:cs="Calibri"/>
          <w:b/>
          <w:color w:val="FFFFFF" w:themeColor="background1"/>
          <w:sz w:val="22"/>
          <w:szCs w:val="22"/>
          <w:lang w:val="cs-CZ" w:bidi="cs-CZ"/>
        </w:rPr>
        <w:t xml:space="preserve"> </w:t>
      </w:r>
    </w:p>
    <w:p w14:paraId="7BA04538" w14:textId="77777777" w:rsidR="00C27531" w:rsidRDefault="00C27531" w:rsidP="00C27531">
      <w:pPr>
        <w:pStyle w:val="BodyText1"/>
        <w:spacing w:after="0" w:line="240" w:lineRule="auto"/>
        <w:ind w:left="0"/>
        <w:rPr>
          <w:rFonts w:ascii="Calibri" w:hAnsi="Calibri" w:cs="Calibri"/>
          <w:sz w:val="22"/>
          <w:lang w:val="en-US"/>
        </w:rPr>
      </w:pPr>
    </w:p>
    <w:p w14:paraId="4E8C78FE" w14:textId="17A1DD3A" w:rsidR="00C27531" w:rsidRDefault="00C27531" w:rsidP="00C27531">
      <w:pPr>
        <w:pStyle w:val="BodyText1"/>
        <w:spacing w:after="0" w:line="240" w:lineRule="auto"/>
        <w:ind w:left="0"/>
        <w:rPr>
          <w:rFonts w:ascii="Calibri" w:hAnsi="Calibri" w:cs="Calibri"/>
          <w:sz w:val="22"/>
          <w:lang w:val="en-US"/>
        </w:rPr>
      </w:pPr>
      <w:bookmarkStart w:id="6" w:name="_Hlk29554915"/>
      <w:r>
        <w:rPr>
          <w:rFonts w:ascii="Calibri" w:eastAsia="Calibri" w:hAnsi="Calibri" w:cs="Calibri"/>
          <w:sz w:val="22"/>
          <w:szCs w:val="22"/>
          <w:lang w:val="cs-CZ" w:bidi="cs-CZ"/>
        </w:rPr>
        <w:lastRenderedPageBreak/>
        <w:t>Potřebujete-li další informace ohledně vašich práv nebo máte-li jakékoli dotazy ohledně zpracování vašich osobních údajů, kontaktujte prosím</w:t>
      </w:r>
      <w:r w:rsidR="008D6924">
        <w:rPr>
          <w:rFonts w:ascii="Calibri" w:eastAsia="Calibri" w:hAnsi="Calibri" w:cs="Calibri"/>
          <w:sz w:val="22"/>
          <w:szCs w:val="22"/>
          <w:lang w:val="cs-CZ" w:bidi="cs-CZ"/>
        </w:rPr>
        <w:t xml:space="preserve"> </w:t>
      </w:r>
      <w:r w:rsidR="00316261">
        <w:rPr>
          <w:rFonts w:ascii="Calibri" w:eastAsia="Calibri" w:hAnsi="Calibri" w:cs="Calibri"/>
          <w:sz w:val="22"/>
          <w:szCs w:val="22"/>
          <w:lang w:val="cs-CZ" w:bidi="cs-CZ"/>
        </w:rPr>
        <w:t>gdpr</w:t>
      </w:r>
      <w:r w:rsidR="008D6924">
        <w:rPr>
          <w:rFonts w:ascii="Calibri" w:eastAsia="Calibri" w:hAnsi="Calibri" w:cs="Calibri"/>
          <w:sz w:val="22"/>
          <w:szCs w:val="22"/>
          <w:lang w:val="cs-CZ" w:bidi="cs-CZ"/>
        </w:rPr>
        <w:t>@blackfire.cz.</w:t>
      </w:r>
    </w:p>
    <w:bookmarkEnd w:id="6"/>
    <w:p w14:paraId="7E0A87A7" w14:textId="77777777" w:rsidR="00C27531" w:rsidRDefault="00C27531" w:rsidP="00C27531">
      <w:pPr>
        <w:pStyle w:val="BodyText1"/>
        <w:spacing w:after="0" w:line="240" w:lineRule="auto"/>
        <w:ind w:left="0"/>
        <w:rPr>
          <w:rFonts w:ascii="Calibri" w:hAnsi="Calibri" w:cs="Calibri"/>
          <w:sz w:val="22"/>
          <w:lang w:val="en-US"/>
        </w:rPr>
      </w:pPr>
    </w:p>
    <w:p w14:paraId="5B9CA076" w14:textId="2E625B54" w:rsidR="00C27531" w:rsidRPr="004302DF" w:rsidRDefault="00B535EB" w:rsidP="00C27531">
      <w:pPr>
        <w:pStyle w:val="BodyText1"/>
        <w:numPr>
          <w:ilvl w:val="0"/>
          <w:numId w:val="2"/>
        </w:numPr>
        <w:shd w:val="clear" w:color="auto" w:fill="481F72"/>
        <w:spacing w:after="0" w:line="240" w:lineRule="auto"/>
        <w:ind w:left="284" w:hanging="284"/>
        <w:rPr>
          <w:rFonts w:ascii="Calibri" w:hAnsi="Calibri" w:cs="Calibri"/>
          <w:b/>
          <w:color w:val="FFFFFF" w:themeColor="background1"/>
          <w:sz w:val="22"/>
          <w:szCs w:val="22"/>
          <w:lang w:val="cs-CZ"/>
        </w:rPr>
      </w:pPr>
      <w:r>
        <w:rPr>
          <w:rFonts w:ascii="Calibri" w:eastAsia="Calibri" w:hAnsi="Calibri" w:cs="Calibri"/>
          <w:b/>
          <w:color w:val="FFFFFF" w:themeColor="background1"/>
          <w:sz w:val="22"/>
          <w:szCs w:val="22"/>
          <w:lang w:val="cs-CZ" w:bidi="cs-CZ"/>
        </w:rPr>
        <w:t xml:space="preserve"> </w:t>
      </w:r>
      <w:r w:rsidR="00C27531">
        <w:rPr>
          <w:rFonts w:ascii="Calibri" w:eastAsia="Calibri" w:hAnsi="Calibri" w:cs="Calibri"/>
          <w:b/>
          <w:color w:val="FFFFFF" w:themeColor="background1"/>
          <w:sz w:val="22"/>
          <w:szCs w:val="22"/>
          <w:lang w:val="cs-CZ" w:bidi="cs-CZ"/>
        </w:rPr>
        <w:t>Změny tohoto oznámení o ochraně osobních údajů</w:t>
      </w:r>
    </w:p>
    <w:p w14:paraId="22C4C09C" w14:textId="77777777" w:rsidR="00C27531" w:rsidRPr="004302DF" w:rsidRDefault="00C27531" w:rsidP="00C27531">
      <w:pPr>
        <w:pStyle w:val="BodyText1"/>
        <w:spacing w:after="0" w:line="240" w:lineRule="auto"/>
        <w:ind w:left="0"/>
        <w:rPr>
          <w:rFonts w:ascii="Calibri" w:hAnsi="Calibri" w:cs="Calibri"/>
          <w:sz w:val="22"/>
          <w:lang w:val="cs-CZ"/>
        </w:rPr>
      </w:pPr>
    </w:p>
    <w:p w14:paraId="711DF02B" w14:textId="77777777" w:rsidR="00C27531" w:rsidRPr="004302DF" w:rsidRDefault="00C27531" w:rsidP="00C27531">
      <w:pPr>
        <w:pStyle w:val="BodyText1"/>
        <w:spacing w:after="0" w:line="240" w:lineRule="auto"/>
        <w:ind w:left="0"/>
        <w:rPr>
          <w:rFonts w:ascii="Calibri" w:hAnsi="Calibri" w:cs="Calibri"/>
          <w:sz w:val="22"/>
          <w:lang w:val="cs-CZ"/>
        </w:rPr>
      </w:pPr>
      <w:r>
        <w:rPr>
          <w:rFonts w:ascii="Calibri" w:eastAsia="Calibri" w:hAnsi="Calibri" w:cs="Calibri"/>
          <w:sz w:val="22"/>
          <w:szCs w:val="22"/>
          <w:lang w:val="cs-CZ" w:bidi="cs-CZ"/>
        </w:rPr>
        <w:t xml:space="preserve">Toto oznámení o ochraně osobních údajů můžeme příležitostně měnit, například za účelem splnění nových požadavků stanovených platnými právními předpisy, technických požadavků nebo požadavků správné obchodní praxe. V případě podstatných změn vás budeme informovat. </w:t>
      </w:r>
    </w:p>
    <w:p w14:paraId="2493971C" w14:textId="1A58FAB4" w:rsidR="00C27531" w:rsidRPr="004302DF" w:rsidRDefault="00C27531" w:rsidP="00C27531">
      <w:pPr>
        <w:pStyle w:val="BodyText1"/>
        <w:spacing w:after="0" w:line="240" w:lineRule="auto"/>
        <w:ind w:left="0"/>
        <w:rPr>
          <w:rFonts w:ascii="Calibri" w:hAnsi="Calibri" w:cs="Calibri"/>
          <w:sz w:val="22"/>
          <w:lang w:val="cs-CZ"/>
        </w:rPr>
      </w:pPr>
    </w:p>
    <w:p w14:paraId="4D18DFD1" w14:textId="6E7A8848" w:rsidR="00DD0A95" w:rsidRPr="004302DF" w:rsidRDefault="005E5914" w:rsidP="00200187">
      <w:pPr>
        <w:pStyle w:val="BodyText1"/>
        <w:spacing w:after="0" w:line="240" w:lineRule="auto"/>
        <w:ind w:left="0"/>
        <w:rPr>
          <w:rFonts w:ascii="Calibri" w:hAnsi="Calibri" w:cs="Calibri"/>
          <w:sz w:val="22"/>
          <w:lang w:val="cs-CZ"/>
        </w:rPr>
      </w:pPr>
      <w:r w:rsidRPr="004302DF">
        <w:rPr>
          <w:rFonts w:ascii="Calibri" w:hAnsi="Calibri" w:cs="Calibri"/>
          <w:sz w:val="22"/>
          <w:lang w:val="cs-CZ"/>
        </w:rPr>
        <w:t>Datum poslední úpravy:</w:t>
      </w:r>
      <w:r w:rsidR="00316261">
        <w:rPr>
          <w:rFonts w:ascii="Calibri" w:hAnsi="Calibri" w:cs="Calibri"/>
          <w:sz w:val="22"/>
          <w:lang w:val="cs-CZ"/>
        </w:rPr>
        <w:t xml:space="preserve"> 16. 12. 2022</w:t>
      </w:r>
    </w:p>
    <w:sectPr w:rsidR="00DD0A95" w:rsidRPr="004302D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599" w14:textId="77777777" w:rsidR="00710F3B" w:rsidRDefault="00710F3B">
      <w:pPr>
        <w:spacing w:after="0"/>
      </w:pPr>
      <w:r>
        <w:separator/>
      </w:r>
    </w:p>
  </w:endnote>
  <w:endnote w:type="continuationSeparator" w:id="0">
    <w:p w14:paraId="0BFC5714" w14:textId="77777777" w:rsidR="00710F3B" w:rsidRDefault="00710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40764"/>
      <w:docPartObj>
        <w:docPartGallery w:val="Page Numbers (Bottom of Page)"/>
        <w:docPartUnique/>
      </w:docPartObj>
    </w:sdtPr>
    <w:sdtEndPr>
      <w:rPr>
        <w:rFonts w:ascii="Calibri" w:hAnsi="Calibri"/>
      </w:rPr>
    </w:sdtEndPr>
    <w:sdtContent>
      <w:p w14:paraId="04DBE3BC" w14:textId="18B386E8" w:rsidR="008A1738" w:rsidRDefault="00C27531">
        <w:pPr>
          <w:pStyle w:val="Zpat"/>
          <w:jc w:val="center"/>
          <w:rPr>
            <w:rFonts w:ascii="Calibri" w:hAnsi="Calibri"/>
          </w:rPr>
        </w:pPr>
        <w:r>
          <w:rPr>
            <w:rFonts w:ascii="Calibri" w:eastAsia="Calibri" w:hAnsi="Calibri" w:cs="Calibri"/>
            <w:lang w:bidi="cs-CZ"/>
          </w:rPr>
          <w:fldChar w:fldCharType="begin"/>
        </w:r>
        <w:r>
          <w:rPr>
            <w:rFonts w:ascii="Calibri" w:eastAsia="Calibri" w:hAnsi="Calibri" w:cs="Calibri"/>
            <w:lang w:bidi="cs-CZ"/>
          </w:rPr>
          <w:instrText>PAGE   \* MERGEFORMAT</w:instrText>
        </w:r>
        <w:r>
          <w:rPr>
            <w:rFonts w:ascii="Calibri" w:eastAsia="Calibri" w:hAnsi="Calibri" w:cs="Calibri"/>
            <w:lang w:bidi="cs-CZ"/>
          </w:rPr>
          <w:fldChar w:fldCharType="separate"/>
        </w:r>
        <w:r w:rsidR="00666E43">
          <w:rPr>
            <w:rFonts w:ascii="Calibri" w:eastAsia="Calibri" w:hAnsi="Calibri" w:cs="Calibri"/>
            <w:noProof/>
            <w:lang w:bidi="cs-CZ"/>
          </w:rPr>
          <w:t>6</w:t>
        </w:r>
        <w:r>
          <w:rPr>
            <w:rFonts w:ascii="Calibri" w:eastAsia="Calibri" w:hAnsi="Calibri" w:cs="Calibri"/>
            <w:lang w:bidi="cs-CZ"/>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7AC0" w14:textId="77777777" w:rsidR="00710F3B" w:rsidRDefault="00710F3B">
      <w:pPr>
        <w:spacing w:after="0"/>
      </w:pPr>
      <w:r>
        <w:separator/>
      </w:r>
    </w:p>
  </w:footnote>
  <w:footnote w:type="continuationSeparator" w:id="0">
    <w:p w14:paraId="7AA54C24" w14:textId="77777777" w:rsidR="00710F3B" w:rsidRDefault="00710F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322"/>
      <w:gridCol w:w="2162"/>
    </w:tblGrid>
    <w:tr w:rsidR="009620B4" w:rsidRPr="00325FCA" w14:paraId="1879CC9E" w14:textId="77777777" w:rsidTr="00156546">
      <w:trPr>
        <w:trHeight w:val="1014"/>
        <w:jc w:val="center"/>
      </w:trPr>
      <w:tc>
        <w:tcPr>
          <w:tcW w:w="1998" w:type="dxa"/>
        </w:tcPr>
        <w:p w14:paraId="1C927C02" w14:textId="77777777" w:rsidR="009620B4" w:rsidRPr="00ED7672" w:rsidRDefault="00C27531" w:rsidP="009620B4">
          <w:pPr>
            <w:pStyle w:val="Zhlav"/>
            <w:rPr>
              <w:lang w:eastAsia="en-GB"/>
            </w:rPr>
          </w:pPr>
          <w:r w:rsidRPr="00CA7B80">
            <w:rPr>
              <w:noProof/>
              <w:lang w:eastAsia="cs-CZ"/>
            </w:rPr>
            <w:drawing>
              <wp:inline distT="0" distB="0" distL="0" distR="0" wp14:anchorId="2BB5FE21" wp14:editId="7FE2FFC2">
                <wp:extent cx="110490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p>
      </w:tc>
      <w:tc>
        <w:tcPr>
          <w:tcW w:w="6322" w:type="dxa"/>
        </w:tcPr>
        <w:p w14:paraId="3AAC0DB4" w14:textId="77777777" w:rsidR="009620B4" w:rsidRPr="00FE541D" w:rsidRDefault="00E92B95" w:rsidP="009620B4">
          <w:pPr>
            <w:pStyle w:val="Zhlav"/>
            <w:jc w:val="center"/>
            <w:rPr>
              <w:rFonts w:ascii="Calibri Light" w:hAnsi="Calibri Light"/>
              <w:b/>
              <w:sz w:val="24"/>
              <w:szCs w:val="28"/>
            </w:rPr>
          </w:pPr>
        </w:p>
        <w:p w14:paraId="759675F9" w14:textId="77777777" w:rsidR="009620B4" w:rsidRPr="00D224DD" w:rsidRDefault="00E92B95" w:rsidP="009620B4">
          <w:pPr>
            <w:pStyle w:val="Zhlav"/>
            <w:jc w:val="center"/>
            <w:rPr>
              <w:rFonts w:ascii="Arial" w:hAnsi="Arial" w:cs="Arial"/>
              <w:szCs w:val="28"/>
            </w:rPr>
          </w:pPr>
        </w:p>
        <w:p w14:paraId="2838CB84" w14:textId="1FADCD2F" w:rsidR="009620B4" w:rsidRPr="00D224DD" w:rsidRDefault="00C27531" w:rsidP="009620B4">
          <w:pPr>
            <w:pStyle w:val="Zhlav"/>
            <w:jc w:val="center"/>
            <w:rPr>
              <w:rFonts w:ascii="Arial" w:hAnsi="Arial" w:cs="Arial"/>
              <w:b/>
              <w:sz w:val="28"/>
              <w:szCs w:val="28"/>
            </w:rPr>
          </w:pPr>
          <w:r>
            <w:rPr>
              <w:rFonts w:ascii="Arial" w:eastAsia="Arial" w:hAnsi="Arial" w:cs="Arial"/>
              <w:b/>
              <w:sz w:val="28"/>
              <w:szCs w:val="28"/>
              <w:lang w:bidi="cs-CZ"/>
            </w:rPr>
            <w:t>Oznámení o ochraně osobních údajů</w:t>
          </w:r>
        </w:p>
      </w:tc>
      <w:tc>
        <w:tcPr>
          <w:tcW w:w="2162" w:type="dxa"/>
        </w:tcPr>
        <w:p w14:paraId="25E45CBF" w14:textId="102423F4" w:rsidR="009620B4" w:rsidRPr="00316261" w:rsidRDefault="00C27531" w:rsidP="009620B4">
          <w:pPr>
            <w:tabs>
              <w:tab w:val="center" w:pos="4536"/>
              <w:tab w:val="right" w:pos="9072"/>
            </w:tabs>
            <w:spacing w:line="360" w:lineRule="auto"/>
            <w:ind w:right="-105"/>
            <w:rPr>
              <w:rFonts w:ascii="Verdana" w:eastAsia="Times" w:hAnsi="Verdana" w:cs="Verdana"/>
              <w:sz w:val="16"/>
              <w:szCs w:val="16"/>
              <w:lang w:bidi="cs-CZ"/>
            </w:rPr>
          </w:pPr>
          <w:r>
            <w:rPr>
              <w:rFonts w:ascii="Verdana" w:eastAsia="Times" w:hAnsi="Verdana" w:cs="Verdana"/>
              <w:sz w:val="16"/>
              <w:szCs w:val="16"/>
              <w:lang w:bidi="cs-CZ"/>
            </w:rPr>
            <w:t>Poslední aktualizace:</w:t>
          </w:r>
          <w:r w:rsidR="00316261">
            <w:rPr>
              <w:rFonts w:ascii="Verdana" w:eastAsia="Times" w:hAnsi="Verdana" w:cs="Verdana"/>
              <w:sz w:val="16"/>
              <w:szCs w:val="16"/>
              <w:lang w:bidi="cs-CZ"/>
            </w:rPr>
            <w:br/>
            <w:t>16. 12. 202</w:t>
          </w:r>
          <w:r w:rsidR="00F36AAF">
            <w:rPr>
              <w:rFonts w:ascii="Verdana" w:eastAsia="Times" w:hAnsi="Verdana" w:cs="Verdana"/>
              <w:sz w:val="16"/>
              <w:szCs w:val="16"/>
              <w:lang w:bidi="cs-CZ"/>
            </w:rPr>
            <w:t>1</w:t>
          </w:r>
        </w:p>
        <w:p w14:paraId="44C6E467" w14:textId="1D0E7AC2" w:rsidR="009620B4" w:rsidRPr="00D224DD" w:rsidRDefault="00C27531" w:rsidP="009620B4">
          <w:pPr>
            <w:tabs>
              <w:tab w:val="center" w:pos="4536"/>
              <w:tab w:val="right" w:pos="9072"/>
            </w:tabs>
            <w:spacing w:line="360" w:lineRule="auto"/>
            <w:rPr>
              <w:rFonts w:ascii="Verdana" w:eastAsia="Times" w:hAnsi="Verdana"/>
              <w:sz w:val="16"/>
              <w:lang w:eastAsia="en-GB"/>
            </w:rPr>
          </w:pPr>
          <w:r w:rsidRPr="00D224DD">
            <w:rPr>
              <w:rFonts w:ascii="Verdana" w:eastAsia="Times" w:hAnsi="Verdana" w:cs="Verdana"/>
              <w:sz w:val="16"/>
              <w:szCs w:val="16"/>
              <w:lang w:bidi="cs-CZ"/>
            </w:rPr>
            <w:t xml:space="preserve">Verze </w:t>
          </w:r>
          <w:r w:rsidR="00666E43">
            <w:rPr>
              <w:rFonts w:ascii="Verdana" w:eastAsia="Times" w:hAnsi="Verdana" w:cs="Verdana"/>
              <w:sz w:val="16"/>
              <w:szCs w:val="16"/>
              <w:lang w:bidi="cs-CZ"/>
            </w:rPr>
            <w:t>1</w:t>
          </w:r>
          <w:r w:rsidRPr="00D224DD">
            <w:rPr>
              <w:rFonts w:ascii="Verdana" w:eastAsia="Times" w:hAnsi="Verdana" w:cs="Verdana"/>
              <w:sz w:val="16"/>
              <w:szCs w:val="16"/>
              <w:lang w:bidi="cs-CZ"/>
            </w:rPr>
            <w:t>.0</w:t>
          </w:r>
        </w:p>
        <w:p w14:paraId="1D35152B" w14:textId="42BD97B1" w:rsidR="009620B4" w:rsidRPr="00D224DD" w:rsidRDefault="00C27531" w:rsidP="009620B4">
          <w:pPr>
            <w:tabs>
              <w:tab w:val="center" w:pos="4536"/>
              <w:tab w:val="right" w:pos="9072"/>
            </w:tabs>
            <w:spacing w:line="360" w:lineRule="auto"/>
            <w:rPr>
              <w:rFonts w:ascii="Verdana" w:eastAsia="Times" w:hAnsi="Verdana"/>
              <w:sz w:val="24"/>
              <w:lang w:eastAsia="en-GB"/>
            </w:rPr>
          </w:pPr>
          <w:r w:rsidRPr="00D224DD">
            <w:rPr>
              <w:rFonts w:ascii="Verdana" w:eastAsia="Times" w:hAnsi="Verdana" w:cs="Verdana"/>
              <w:sz w:val="16"/>
              <w:szCs w:val="16"/>
              <w:lang w:bidi="cs-CZ"/>
            </w:rPr>
            <w:t>Strana</w:t>
          </w:r>
          <w:r w:rsidR="00F36AAF">
            <w:rPr>
              <w:rFonts w:ascii="Verdana" w:eastAsia="Times" w:hAnsi="Verdana" w:cs="Verdana"/>
              <w:sz w:val="16"/>
              <w:szCs w:val="16"/>
              <w:lang w:bidi="cs-CZ"/>
            </w:rPr>
            <w:t xml:space="preserve"> </w:t>
          </w:r>
          <w:r w:rsidRPr="00D224DD">
            <w:rPr>
              <w:rFonts w:ascii="Verdana" w:eastAsia="Times" w:hAnsi="Verdana" w:cs="Verdana"/>
              <w:sz w:val="16"/>
              <w:szCs w:val="16"/>
              <w:lang w:bidi="cs-CZ"/>
            </w:rPr>
            <w:fldChar w:fldCharType="begin"/>
          </w:r>
          <w:r w:rsidRPr="00D224DD">
            <w:rPr>
              <w:rFonts w:ascii="Verdana" w:eastAsia="Times" w:hAnsi="Verdana" w:cs="Verdana"/>
              <w:sz w:val="16"/>
              <w:szCs w:val="16"/>
              <w:lang w:bidi="cs-CZ"/>
            </w:rPr>
            <w:instrText>PAGE  \* Arabic  \* MERGEFORMAT</w:instrText>
          </w:r>
          <w:r w:rsidRPr="00D224DD">
            <w:rPr>
              <w:rFonts w:ascii="Verdana" w:eastAsia="Times" w:hAnsi="Verdana" w:cs="Verdana"/>
              <w:sz w:val="16"/>
              <w:szCs w:val="16"/>
              <w:lang w:bidi="cs-CZ"/>
            </w:rPr>
            <w:fldChar w:fldCharType="separate"/>
          </w:r>
          <w:r w:rsidR="00666E43">
            <w:rPr>
              <w:rFonts w:ascii="Verdana" w:eastAsia="Times" w:hAnsi="Verdana" w:cs="Verdana"/>
              <w:noProof/>
              <w:sz w:val="16"/>
              <w:szCs w:val="16"/>
              <w:lang w:bidi="cs-CZ"/>
            </w:rPr>
            <w:t>6</w:t>
          </w:r>
          <w:r w:rsidRPr="00D224DD">
            <w:rPr>
              <w:rFonts w:ascii="Verdana" w:eastAsia="Times" w:hAnsi="Verdana" w:cs="Verdana"/>
              <w:sz w:val="16"/>
              <w:szCs w:val="16"/>
              <w:lang w:bidi="cs-CZ"/>
            </w:rPr>
            <w:fldChar w:fldCharType="end"/>
          </w:r>
          <w:r w:rsidRPr="00D224DD">
            <w:rPr>
              <w:rFonts w:ascii="Verdana" w:eastAsia="Times" w:hAnsi="Verdana" w:cs="Verdana"/>
              <w:sz w:val="16"/>
              <w:szCs w:val="16"/>
              <w:lang w:bidi="cs-CZ"/>
            </w:rPr>
            <w:t xml:space="preserve"> ze </w:t>
          </w:r>
          <w:r w:rsidRPr="00D224DD">
            <w:rPr>
              <w:rFonts w:ascii="Verdana" w:eastAsia="Times" w:hAnsi="Verdana" w:cs="Verdana"/>
              <w:sz w:val="16"/>
              <w:szCs w:val="16"/>
              <w:lang w:bidi="cs-CZ"/>
            </w:rPr>
            <w:fldChar w:fldCharType="begin"/>
          </w:r>
          <w:r w:rsidRPr="00D224DD">
            <w:rPr>
              <w:rFonts w:ascii="Verdana" w:eastAsia="Times" w:hAnsi="Verdana" w:cs="Verdana"/>
              <w:sz w:val="16"/>
              <w:szCs w:val="16"/>
              <w:lang w:bidi="cs-CZ"/>
            </w:rPr>
            <w:instrText>NUMPAGES  \* Arabic  \* MERGEFORMAT</w:instrText>
          </w:r>
          <w:r w:rsidRPr="00D224DD">
            <w:rPr>
              <w:rFonts w:ascii="Verdana" w:eastAsia="Times" w:hAnsi="Verdana" w:cs="Verdana"/>
              <w:sz w:val="16"/>
              <w:szCs w:val="16"/>
              <w:lang w:bidi="cs-CZ"/>
            </w:rPr>
            <w:fldChar w:fldCharType="separate"/>
          </w:r>
          <w:r w:rsidR="00666E43">
            <w:rPr>
              <w:rFonts w:ascii="Verdana" w:eastAsia="Times" w:hAnsi="Verdana" w:cs="Verdana"/>
              <w:noProof/>
              <w:sz w:val="16"/>
              <w:szCs w:val="16"/>
              <w:lang w:bidi="cs-CZ"/>
            </w:rPr>
            <w:t>7</w:t>
          </w:r>
          <w:r w:rsidRPr="00D224DD">
            <w:rPr>
              <w:rFonts w:ascii="Verdana" w:eastAsia="Times" w:hAnsi="Verdana" w:cs="Verdana"/>
              <w:sz w:val="16"/>
              <w:szCs w:val="16"/>
              <w:lang w:bidi="cs-CZ"/>
            </w:rPr>
            <w:fldChar w:fldCharType="end"/>
          </w:r>
        </w:p>
      </w:tc>
    </w:tr>
  </w:tbl>
  <w:p w14:paraId="13AB9381" w14:textId="77777777" w:rsidR="008A1738" w:rsidRDefault="00E92B95">
    <w:pPr>
      <w:pStyle w:val="Zhlav"/>
      <w:jc w:val="center"/>
      <w:rPr>
        <w:b/>
        <w:color w:val="02346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A5"/>
    <w:multiLevelType w:val="hybridMultilevel"/>
    <w:tmpl w:val="B7DC281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F7BB7"/>
    <w:multiLevelType w:val="hybridMultilevel"/>
    <w:tmpl w:val="185827B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17023A3"/>
    <w:multiLevelType w:val="hybridMultilevel"/>
    <w:tmpl w:val="A8BCB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12E33"/>
    <w:multiLevelType w:val="multilevel"/>
    <w:tmpl w:val="807C90BC"/>
    <w:lvl w:ilvl="0">
      <w:start w:val="1"/>
      <w:numFmt w:val="upperRoman"/>
      <w:pStyle w:val="Steps"/>
      <w:lvlText w:val="%1."/>
      <w:lvlJc w:val="right"/>
      <w:pPr>
        <w:tabs>
          <w:tab w:val="num" w:pos="864"/>
        </w:tabs>
        <w:ind w:left="864" w:hanging="864"/>
      </w:pPr>
      <w:rPr>
        <w:rFonts w:hint="default"/>
        <w:b/>
        <w:i w:val="0"/>
        <w:color w:val="0070C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8B55443"/>
    <w:multiLevelType w:val="hybridMultilevel"/>
    <w:tmpl w:val="AB161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E19EB"/>
    <w:multiLevelType w:val="hybridMultilevel"/>
    <w:tmpl w:val="58BA5846"/>
    <w:lvl w:ilvl="0" w:tplc="984E74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621742">
    <w:abstractNumId w:val="3"/>
  </w:num>
  <w:num w:numId="2" w16cid:durableId="540635370">
    <w:abstractNumId w:val="1"/>
  </w:num>
  <w:num w:numId="3" w16cid:durableId="1239437369">
    <w:abstractNumId w:val="5"/>
  </w:num>
  <w:num w:numId="4" w16cid:durableId="139270922">
    <w:abstractNumId w:val="0"/>
  </w:num>
  <w:num w:numId="5" w16cid:durableId="819738277">
    <w:abstractNumId w:val="2"/>
  </w:num>
  <w:num w:numId="6" w16cid:durableId="1661226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27531"/>
    <w:rsid w:val="000403C5"/>
    <w:rsid w:val="00041E1D"/>
    <w:rsid w:val="0009190E"/>
    <w:rsid w:val="001208B7"/>
    <w:rsid w:val="00130C7A"/>
    <w:rsid w:val="001C621F"/>
    <w:rsid w:val="001D447B"/>
    <w:rsid w:val="001E5F2B"/>
    <w:rsid w:val="001F43B5"/>
    <w:rsid w:val="00200187"/>
    <w:rsid w:val="002A598D"/>
    <w:rsid w:val="002F1E0E"/>
    <w:rsid w:val="00316261"/>
    <w:rsid w:val="003763EB"/>
    <w:rsid w:val="00391340"/>
    <w:rsid w:val="004302DF"/>
    <w:rsid w:val="004F5BDF"/>
    <w:rsid w:val="005A0A82"/>
    <w:rsid w:val="005E5914"/>
    <w:rsid w:val="00666E43"/>
    <w:rsid w:val="00683F34"/>
    <w:rsid w:val="00710F3B"/>
    <w:rsid w:val="00786676"/>
    <w:rsid w:val="00834A57"/>
    <w:rsid w:val="00842D49"/>
    <w:rsid w:val="008457E7"/>
    <w:rsid w:val="00851795"/>
    <w:rsid w:val="00867F82"/>
    <w:rsid w:val="00890278"/>
    <w:rsid w:val="008D6924"/>
    <w:rsid w:val="00905917"/>
    <w:rsid w:val="00935064"/>
    <w:rsid w:val="009442BF"/>
    <w:rsid w:val="009B6AEA"/>
    <w:rsid w:val="00A41519"/>
    <w:rsid w:val="00B004E6"/>
    <w:rsid w:val="00B535EB"/>
    <w:rsid w:val="00C27531"/>
    <w:rsid w:val="00DA3740"/>
    <w:rsid w:val="00DA75F1"/>
    <w:rsid w:val="00DD0A95"/>
    <w:rsid w:val="00E2104A"/>
    <w:rsid w:val="00E5691A"/>
    <w:rsid w:val="00E92B95"/>
    <w:rsid w:val="00EA136C"/>
    <w:rsid w:val="00EC47D2"/>
    <w:rsid w:val="00F36AAF"/>
    <w:rsid w:val="00F815E0"/>
    <w:rsid w:val="00FB0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319B8"/>
  <w15:docId w15:val="{E0807FFD-A1D9-4757-A7D3-D1E3E38D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7531"/>
    <w:pPr>
      <w:spacing w:after="20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27531"/>
    <w:pPr>
      <w:tabs>
        <w:tab w:val="center" w:pos="4536"/>
        <w:tab w:val="right" w:pos="9072"/>
      </w:tabs>
      <w:spacing w:after="0"/>
    </w:pPr>
  </w:style>
  <w:style w:type="character" w:customStyle="1" w:styleId="ZhlavChar">
    <w:name w:val="Záhlaví Char"/>
    <w:basedOn w:val="Standardnpsmoodstavce"/>
    <w:link w:val="Zhlav"/>
    <w:rsid w:val="00C27531"/>
  </w:style>
  <w:style w:type="paragraph" w:styleId="Zpat">
    <w:name w:val="footer"/>
    <w:basedOn w:val="Normln"/>
    <w:link w:val="ZpatChar"/>
    <w:uiPriority w:val="99"/>
    <w:unhideWhenUsed/>
    <w:rsid w:val="00C27531"/>
    <w:pPr>
      <w:tabs>
        <w:tab w:val="center" w:pos="4536"/>
        <w:tab w:val="right" w:pos="9072"/>
      </w:tabs>
      <w:spacing w:after="0"/>
    </w:pPr>
  </w:style>
  <w:style w:type="character" w:customStyle="1" w:styleId="ZpatChar">
    <w:name w:val="Zápatí Char"/>
    <w:basedOn w:val="Standardnpsmoodstavce"/>
    <w:link w:val="Zpat"/>
    <w:uiPriority w:val="99"/>
    <w:rsid w:val="00C27531"/>
  </w:style>
  <w:style w:type="character" w:styleId="Odkaznakoment">
    <w:name w:val="annotation reference"/>
    <w:basedOn w:val="Standardnpsmoodstavce"/>
    <w:uiPriority w:val="99"/>
    <w:unhideWhenUsed/>
    <w:rsid w:val="00C27531"/>
    <w:rPr>
      <w:sz w:val="16"/>
      <w:szCs w:val="16"/>
    </w:rPr>
  </w:style>
  <w:style w:type="paragraph" w:styleId="Textkomente">
    <w:name w:val="annotation text"/>
    <w:basedOn w:val="Normln"/>
    <w:link w:val="TextkomenteChar"/>
    <w:uiPriority w:val="99"/>
    <w:unhideWhenUsed/>
    <w:rsid w:val="00C27531"/>
    <w:rPr>
      <w:sz w:val="20"/>
      <w:szCs w:val="20"/>
    </w:rPr>
  </w:style>
  <w:style w:type="character" w:customStyle="1" w:styleId="TextkomenteChar">
    <w:name w:val="Text komentáře Char"/>
    <w:basedOn w:val="Standardnpsmoodstavce"/>
    <w:link w:val="Textkomente"/>
    <w:uiPriority w:val="99"/>
    <w:rsid w:val="00C27531"/>
    <w:rPr>
      <w:sz w:val="20"/>
      <w:szCs w:val="20"/>
    </w:rPr>
  </w:style>
  <w:style w:type="paragraph" w:customStyle="1" w:styleId="Steps">
    <w:name w:val="Steps"/>
    <w:basedOn w:val="Odstavecseseznamem"/>
    <w:rsid w:val="00C27531"/>
    <w:pPr>
      <w:keepNext/>
      <w:numPr>
        <w:numId w:val="1"/>
      </w:numPr>
      <w:shd w:val="clear" w:color="auto" w:fill="FFFFFF" w:themeFill="background1"/>
      <w:contextualSpacing w:val="0"/>
      <w:jc w:val="both"/>
    </w:pPr>
    <w:rPr>
      <w:rFonts w:ascii="Calibri" w:hAnsi="Calibri" w:cstheme="minorHAnsi"/>
      <w:b/>
      <w:color w:val="0070C0"/>
      <w:lang w:val="en-GB"/>
    </w:rPr>
  </w:style>
  <w:style w:type="character" w:styleId="Hypertextovodkaz">
    <w:name w:val="Hyperlink"/>
    <w:basedOn w:val="Standardnpsmoodstavce"/>
    <w:uiPriority w:val="99"/>
    <w:unhideWhenUsed/>
    <w:rsid w:val="00C27531"/>
    <w:rPr>
      <w:rFonts w:ascii="Calibri" w:eastAsia="Calibri" w:hAnsi="Calibri" w:cs="Calibri"/>
      <w:color w:val="0070C0"/>
      <w:sz w:val="22"/>
      <w:lang w:val="en-US"/>
    </w:rPr>
  </w:style>
  <w:style w:type="paragraph" w:customStyle="1" w:styleId="BodyText1">
    <w:name w:val="Body Text 1"/>
    <w:basedOn w:val="Zkladntext"/>
    <w:rsid w:val="00C27531"/>
    <w:pPr>
      <w:spacing w:after="240" w:line="240" w:lineRule="atLeast"/>
      <w:ind w:left="720"/>
      <w:jc w:val="both"/>
    </w:pPr>
    <w:rPr>
      <w:rFonts w:ascii="Arial" w:eastAsia="Times New Roman" w:hAnsi="Arial" w:cs="Times New Roman"/>
      <w:sz w:val="21"/>
      <w:szCs w:val="20"/>
      <w:lang w:val="en-GB"/>
    </w:rPr>
  </w:style>
  <w:style w:type="paragraph" w:styleId="Odstavecseseznamem">
    <w:name w:val="List Paragraph"/>
    <w:basedOn w:val="Normln"/>
    <w:uiPriority w:val="34"/>
    <w:qFormat/>
    <w:rsid w:val="00C27531"/>
    <w:pPr>
      <w:ind w:left="720"/>
      <w:contextualSpacing/>
    </w:pPr>
  </w:style>
  <w:style w:type="paragraph" w:styleId="Zkladntext">
    <w:name w:val="Body Text"/>
    <w:basedOn w:val="Normln"/>
    <w:link w:val="ZkladntextChar"/>
    <w:uiPriority w:val="99"/>
    <w:semiHidden/>
    <w:unhideWhenUsed/>
    <w:rsid w:val="00C27531"/>
    <w:pPr>
      <w:spacing w:after="120"/>
    </w:pPr>
  </w:style>
  <w:style w:type="character" w:customStyle="1" w:styleId="ZkladntextChar">
    <w:name w:val="Základní text Char"/>
    <w:basedOn w:val="Standardnpsmoodstavce"/>
    <w:link w:val="Zkladntext"/>
    <w:uiPriority w:val="99"/>
    <w:semiHidden/>
    <w:rsid w:val="00C27531"/>
  </w:style>
  <w:style w:type="paragraph" w:styleId="Textbubliny">
    <w:name w:val="Balloon Text"/>
    <w:basedOn w:val="Normln"/>
    <w:link w:val="TextbublinyChar"/>
    <w:uiPriority w:val="99"/>
    <w:semiHidden/>
    <w:unhideWhenUsed/>
    <w:rsid w:val="00C2753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53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27531"/>
    <w:rPr>
      <w:b/>
      <w:bCs/>
    </w:rPr>
  </w:style>
  <w:style w:type="character" w:customStyle="1" w:styleId="PedmtkomenteChar">
    <w:name w:val="Předmět komentáře Char"/>
    <w:basedOn w:val="TextkomenteChar"/>
    <w:link w:val="Pedmtkomente"/>
    <w:uiPriority w:val="99"/>
    <w:semiHidden/>
    <w:rsid w:val="00C27531"/>
    <w:rPr>
      <w:b/>
      <w:bCs/>
      <w:sz w:val="20"/>
      <w:szCs w:val="20"/>
    </w:rPr>
  </w:style>
  <w:style w:type="character" w:styleId="Sledovanodkaz">
    <w:name w:val="FollowedHyperlink"/>
    <w:basedOn w:val="Standardnpsmoodstavce"/>
    <w:uiPriority w:val="99"/>
    <w:semiHidden/>
    <w:unhideWhenUsed/>
    <w:rsid w:val="00DA3740"/>
    <w:rPr>
      <w:color w:val="954F72" w:themeColor="followedHyperlink"/>
      <w:u w:val="single"/>
    </w:rPr>
  </w:style>
  <w:style w:type="character" w:customStyle="1" w:styleId="Nevyeenzmnka1">
    <w:name w:val="Nevyřešená zmínka1"/>
    <w:basedOn w:val="Standardnpsmoodstavce"/>
    <w:uiPriority w:val="99"/>
    <w:semiHidden/>
    <w:unhideWhenUsed/>
    <w:rsid w:val="00B535EB"/>
    <w:rPr>
      <w:color w:val="605E5C"/>
      <w:shd w:val="clear" w:color="auto" w:fill="E1DFDD"/>
    </w:rPr>
  </w:style>
  <w:style w:type="character" w:styleId="Nevyeenzmnka">
    <w:name w:val="Unresolved Mention"/>
    <w:basedOn w:val="Standardnpsmoodstavce"/>
    <w:uiPriority w:val="99"/>
    <w:semiHidden/>
    <w:unhideWhenUsed/>
    <w:rsid w:val="0031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TJHZEq8lycZzhNSfG5iFMgK7LmM6g5XD/view?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dpr@blackfire.cz" TargetMode="External"/><Relationship Id="rId4" Type="http://schemas.openxmlformats.org/officeDocument/2006/relationships/webSettings" Target="webSettings.xml"/><Relationship Id="rId9" Type="http://schemas.openxmlformats.org/officeDocument/2006/relationships/hyperlink" Target="https://docs.google.com/document/d/1aHph9kbhmlPpfuPG4UKDixCbV6YnoCOT/edit?usp=sharing&amp;ouid=109818384308741622075&amp;rtpof=true&amp;sd=tr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1942</Words>
  <Characters>11464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Gaëlle KERMORGANT</dc:creator>
  <cp:lastModifiedBy>Tomáš Krátký</cp:lastModifiedBy>
  <cp:revision>7</cp:revision>
  <dcterms:created xsi:type="dcterms:W3CDTF">2022-07-12T13:15:00Z</dcterms:created>
  <dcterms:modified xsi:type="dcterms:W3CDTF">2022-07-19T13:05:00Z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0131805</vt:lpwstr>
  </property>
  <property fmtid="{D5CDD505-2E9C-101B-9397-08002B2CF9AE}" pid="3" name="Matter">
    <vt:lpwstr>0000002</vt:lpwstr>
  </property>
  <property fmtid="{D5CDD505-2E9C-101B-9397-08002B2CF9AE}" pid="4" name="cpDocRef">
    <vt:lpwstr>EUO3: 2006667439.1</vt:lpwstr>
  </property>
  <property fmtid="{D5CDD505-2E9C-101B-9397-08002B2CF9AE}" pid="5" name="cpClientMatter">
    <vt:lpwstr>0131805-0000002</vt:lpwstr>
  </property>
  <property fmtid="{D5CDD505-2E9C-101B-9397-08002B2CF9AE}" pid="6" name="cpCombinedRef">
    <vt:lpwstr>0131805-0000002 EUO3: 2006667439.1</vt:lpwstr>
  </property>
</Properties>
</file>